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0B3293"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60</w:t>
      </w:r>
      <w:r w:rsidR="002E60DB" w:rsidRPr="000A78D2">
        <w:rPr>
          <w:rFonts w:ascii="Arial" w:hAnsi="Arial" w:cs="Arial"/>
          <w:b/>
          <w:bCs/>
        </w:rPr>
        <w:t xml:space="preserve">. </w:t>
      </w:r>
      <w:r w:rsidR="00673FE1" w:rsidRPr="000A78D2">
        <w:rPr>
          <w:rFonts w:ascii="Arial" w:hAnsi="Arial" w:cs="Arial"/>
          <w:b/>
          <w:bCs/>
        </w:rPr>
        <w:t xml:space="preserve">Informations BBS </w:t>
      </w:r>
      <w:r w:rsidR="001069C3">
        <w:rPr>
          <w:rFonts w:ascii="Arial" w:hAnsi="Arial" w:cs="Arial"/>
          <w:b/>
          <w:bCs/>
        </w:rPr>
        <w:t>Février</w:t>
      </w:r>
      <w:r w:rsidR="00673FE1" w:rsidRPr="000A78D2">
        <w:rPr>
          <w:rFonts w:ascii="Arial" w:hAnsi="Arial" w:cs="Arial"/>
          <w:b/>
          <w:bCs/>
        </w:rPr>
        <w:t xml:space="preserve"> 201</w:t>
      </w:r>
      <w:r>
        <w:rPr>
          <w:rFonts w:ascii="Arial" w:hAnsi="Arial" w:cs="Arial"/>
          <w:b/>
          <w:bCs/>
        </w:rPr>
        <w:t>5</w:t>
      </w:r>
      <w:r w:rsidR="00931373">
        <w:rPr>
          <w:rFonts w:ascii="Arial" w:hAnsi="Arial" w:cs="Arial"/>
          <w:b/>
          <w:bCs/>
        </w:rPr>
        <w:t xml:space="preserve"> à </w:t>
      </w:r>
      <w:r>
        <w:rPr>
          <w:rFonts w:ascii="Arial" w:hAnsi="Arial" w:cs="Arial"/>
          <w:b/>
          <w:bCs/>
        </w:rPr>
        <w:t>Avril</w:t>
      </w:r>
      <w:r w:rsidR="00931373">
        <w:rPr>
          <w:rFonts w:ascii="Arial" w:hAnsi="Arial" w:cs="Arial"/>
          <w:b/>
          <w:bCs/>
        </w:rPr>
        <w:t xml:space="preserve"> 2015</w:t>
      </w:r>
      <w:r w:rsidR="00673FE1" w:rsidRPr="000A78D2">
        <w:rPr>
          <w:rFonts w:ascii="Arial" w:hAnsi="Arial" w:cs="Arial"/>
          <w:b/>
          <w:bCs/>
        </w:rPr>
        <w:t>.</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2366E6" w:rsidRDefault="002366E6" w:rsidP="002366E6">
      <w:pPr>
        <w:pStyle w:val="Paragraphedeliste"/>
        <w:numPr>
          <w:ilvl w:val="0"/>
          <w:numId w:val="1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sidRPr="00CF441D">
        <w:rPr>
          <w:rFonts w:ascii="Times New Roman" w:eastAsia="Times New Roman" w:hAnsi="Times New Roman" w:cs="Times New Roman"/>
          <w:b/>
          <w:sz w:val="24"/>
          <w:szCs w:val="24"/>
          <w:lang w:eastAsia="fr-FR"/>
        </w:rPr>
        <w:t>SIGHT AGAIN : un projet de partenariat public-privé pour rendre la vue aux patients atteints de rétinopathie pigmentaire</w:t>
      </w:r>
      <w:r>
        <w:rPr>
          <w:rFonts w:ascii="Times New Roman" w:eastAsia="Times New Roman" w:hAnsi="Times New Roman" w:cs="Times New Roman"/>
          <w:b/>
          <w:sz w:val="24"/>
          <w:szCs w:val="24"/>
          <w:lang w:eastAsia="fr-FR"/>
        </w:rPr>
        <w:t>.Source =Orphanet</w:t>
      </w:r>
    </w:p>
    <w:p w:rsidR="002366E6" w:rsidRDefault="001A739C" w:rsidP="002366E6">
      <w:pPr>
        <w:spacing w:before="100" w:beforeAutospacing="1" w:after="100" w:afterAutospacing="1" w:line="240" w:lineRule="auto"/>
        <w:outlineLvl w:val="0"/>
        <w:rPr>
          <w:rFonts w:ascii="Times New Roman" w:eastAsia="Times New Roman" w:hAnsi="Times New Roman" w:cs="Times New Roman"/>
          <w:b/>
          <w:sz w:val="24"/>
          <w:szCs w:val="24"/>
          <w:lang w:eastAsia="fr-FR"/>
        </w:rPr>
      </w:pPr>
      <w:hyperlink r:id="rId8" w:tgtFrame="_blank" w:history="1">
        <w:r w:rsidR="002366E6">
          <w:rPr>
            <w:rStyle w:val="Lienhypertexte"/>
          </w:rPr>
          <w:t>GenSightBiologics</w:t>
        </w:r>
      </w:hyperlink>
      <w:r w:rsidR="002366E6">
        <w:rPr>
          <w:rStyle w:val="text"/>
        </w:rPr>
        <w:t xml:space="preserve">, société pionnière dans le développement de thérapie génique pour les maladies dégénératives rétiniennes, </w:t>
      </w:r>
      <w:hyperlink r:id="rId9" w:tgtFrame="_blank" w:history="1">
        <w:r w:rsidR="002366E6">
          <w:rPr>
            <w:rStyle w:val="Lienhypertexte"/>
          </w:rPr>
          <w:t>Pixium Vision</w:t>
        </w:r>
      </w:hyperlink>
      <w:r w:rsidR="002366E6">
        <w:rPr>
          <w:rStyle w:val="text"/>
        </w:rPr>
        <w:t xml:space="preserve">, société développant des systèmes de restauration de la vision et la </w:t>
      </w:r>
      <w:hyperlink r:id="rId10" w:tgtFrame="_blank" w:history="1">
        <w:r w:rsidR="002366E6">
          <w:rPr>
            <w:rStyle w:val="Lienhypertexte"/>
          </w:rPr>
          <w:t>Fondation voir et entendre</w:t>
        </w:r>
      </w:hyperlink>
      <w:r w:rsidR="002366E6">
        <w:rPr>
          <w:rStyle w:val="text"/>
        </w:rPr>
        <w:t>, fondation de coopération scientifique visant à dynamiser le potentiel scientifique et médical de l’Institut de la vision pour relever le défi des handicaps sensoriels de la vision et de l’audition, s’associent en un projet commun, SIGHT AGAIN, avec un financement de 18,5 millions d’euros sur une durée de cinq ans, au titre du Programme d’investissement d’avenir.</w:t>
      </w:r>
      <w:r w:rsidR="002366E6">
        <w:br/>
      </w:r>
      <w:r w:rsidR="002366E6">
        <w:rPr>
          <w:rStyle w:val="text"/>
        </w:rPr>
        <w:t>Ce projet de partenariat public-privé doté d’un budget global de 47 millions d’euros a pour ambition de restaurer la vision de patients aveugles atteints de rétinopathie pigmentaire, une maladie rare atteignant la rétine et conduisant à la cécité. Deux produits thérapeutiques seront développés : un produit de thérapie génique et un système de restauration de la vision comportant un implant rétinien. SIGHT AGAIN contribuera en France à la création d’une filière d’excellence en ophtalmologie.</w:t>
      </w:r>
      <w:r w:rsidR="002366E6">
        <w:br/>
      </w:r>
      <w:hyperlink r:id="rId11" w:tgtFrame="_blank" w:history="1">
        <w:r w:rsidR="002366E6">
          <w:rPr>
            <w:rStyle w:val="Lienhypertexte"/>
          </w:rPr>
          <w:t>Pouren savoir plus</w:t>
        </w:r>
      </w:hyperlink>
    </w:p>
    <w:p w:rsidR="002366E6" w:rsidRPr="000B3293" w:rsidRDefault="002366E6" w:rsidP="002366E6">
      <w:pPr>
        <w:pStyle w:val="Paragraphedeliste"/>
        <w:numPr>
          <w:ilvl w:val="0"/>
          <w:numId w:val="1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Des m</w:t>
      </w:r>
      <w:r w:rsidRPr="000B3293">
        <w:rPr>
          <w:rFonts w:ascii="Times New Roman" w:eastAsia="Times New Roman" w:hAnsi="Times New Roman" w:cs="Times New Roman"/>
          <w:b/>
          <w:sz w:val="24"/>
          <w:szCs w:val="24"/>
          <w:lang w:eastAsia="fr-FR"/>
        </w:rPr>
        <w:t xml:space="preserve">utations </w:t>
      </w:r>
      <w:r>
        <w:rPr>
          <w:rFonts w:ascii="Times New Roman" w:eastAsia="Times New Roman" w:hAnsi="Times New Roman" w:cs="Times New Roman"/>
          <w:b/>
          <w:sz w:val="24"/>
          <w:szCs w:val="24"/>
          <w:lang w:eastAsia="fr-FR"/>
        </w:rPr>
        <w:t>en</w:t>
      </w:r>
      <w:r w:rsidRPr="000B3293">
        <w:rPr>
          <w:rFonts w:ascii="Times New Roman" w:eastAsia="Times New Roman" w:hAnsi="Times New Roman" w:cs="Times New Roman"/>
          <w:b/>
          <w:sz w:val="24"/>
          <w:szCs w:val="24"/>
          <w:lang w:eastAsia="fr-FR"/>
        </w:rPr>
        <w:t xml:space="preserve"> IFT172 cause</w:t>
      </w:r>
      <w:r>
        <w:rPr>
          <w:rFonts w:ascii="Times New Roman" w:eastAsia="Times New Roman" w:hAnsi="Times New Roman" w:cs="Times New Roman"/>
          <w:b/>
          <w:sz w:val="24"/>
          <w:szCs w:val="24"/>
          <w:lang w:eastAsia="fr-FR"/>
        </w:rPr>
        <w:t>nt une</w:t>
      </w:r>
      <w:r w:rsidRPr="000B3293">
        <w:rPr>
          <w:rFonts w:ascii="Times New Roman" w:eastAsia="Times New Roman" w:hAnsi="Times New Roman" w:cs="Times New Roman"/>
          <w:b/>
          <w:sz w:val="24"/>
          <w:szCs w:val="24"/>
          <w:lang w:eastAsia="fr-FR"/>
        </w:rPr>
        <w:t>dégénération</w:t>
      </w:r>
      <w:r>
        <w:rPr>
          <w:rFonts w:ascii="Times New Roman" w:eastAsia="Times New Roman" w:hAnsi="Times New Roman" w:cs="Times New Roman"/>
          <w:b/>
          <w:sz w:val="24"/>
          <w:szCs w:val="24"/>
          <w:lang w:eastAsia="fr-FR"/>
        </w:rPr>
        <w:t xml:space="preserve">rétinienne </w:t>
      </w:r>
      <w:r w:rsidRPr="000B3293">
        <w:rPr>
          <w:rFonts w:ascii="Times New Roman" w:eastAsia="Times New Roman" w:hAnsi="Times New Roman" w:cs="Times New Roman"/>
          <w:b/>
          <w:sz w:val="24"/>
          <w:szCs w:val="24"/>
          <w:lang w:eastAsia="fr-FR"/>
        </w:rPr>
        <w:t>isol</w:t>
      </w:r>
      <w:r>
        <w:rPr>
          <w:rFonts w:ascii="Times New Roman" w:eastAsia="Times New Roman" w:hAnsi="Times New Roman" w:cs="Times New Roman"/>
          <w:b/>
          <w:sz w:val="24"/>
          <w:szCs w:val="24"/>
          <w:lang w:eastAsia="fr-FR"/>
        </w:rPr>
        <w:t>éeet le</w:t>
      </w:r>
      <w:r w:rsidRPr="000B3293">
        <w:rPr>
          <w:rFonts w:ascii="Times New Roman" w:eastAsia="Times New Roman" w:hAnsi="Times New Roman" w:cs="Times New Roman"/>
          <w:b/>
          <w:sz w:val="24"/>
          <w:szCs w:val="24"/>
          <w:lang w:eastAsia="fr-FR"/>
        </w:rPr>
        <w:t>Bardet-Biedl syndrome.</w:t>
      </w:r>
    </w:p>
    <w:p w:rsidR="002366E6" w:rsidRDefault="002366E6" w:rsidP="002366E6">
      <w:r w:rsidRPr="000B3293">
        <w:rPr>
          <w:lang w:eastAsia="fr-FR"/>
        </w:rPr>
        <w:t xml:space="preserve">Source: </w:t>
      </w:r>
      <w:hyperlink r:id="rId12" w:history="1">
        <w:r w:rsidRPr="007A263C">
          <w:rPr>
            <w:rStyle w:val="Lienhypertexte"/>
          </w:rPr>
          <w:t>http://www.ncbi.nlm.nih.gov/pubmed/25168386?dopt=Abstract</w:t>
        </w:r>
      </w:hyperlink>
    </w:p>
    <w:p w:rsidR="002366E6" w:rsidRPr="006E6285" w:rsidRDefault="00BF5A3D" w:rsidP="002366E6">
      <w:pPr>
        <w:spacing w:after="0" w:line="240" w:lineRule="auto"/>
        <w:rPr>
          <w:lang w:eastAsia="fr-FR"/>
        </w:rPr>
      </w:pPr>
      <w:r>
        <w:rPr>
          <w:b/>
          <w:lang w:eastAsia="fr-FR"/>
        </w:rPr>
        <w:t>Lien en anglais, vo</w:t>
      </w:r>
      <w:r w:rsidR="006E6285">
        <w:rPr>
          <w:b/>
          <w:lang w:eastAsia="fr-FR"/>
        </w:rPr>
        <w:t>ic</w:t>
      </w:r>
      <w:r>
        <w:rPr>
          <w:b/>
          <w:lang w:eastAsia="fr-FR"/>
        </w:rPr>
        <w:t>i le résumé en français</w:t>
      </w:r>
      <w:r w:rsidR="002366E6" w:rsidRPr="006E6285">
        <w:rPr>
          <w:lang w:eastAsia="fr-FR"/>
        </w:rPr>
        <w:t>:</w:t>
      </w:r>
    </w:p>
    <w:p w:rsidR="002366E6" w:rsidRDefault="006E6285" w:rsidP="002366E6">
      <w:pPr>
        <w:pStyle w:val="NormalWeb"/>
        <w:spacing w:before="0" w:beforeAutospacing="0"/>
        <w:jc w:val="both"/>
        <w:rPr>
          <w:rFonts w:asciiTheme="minorHAnsi" w:eastAsiaTheme="minorHAnsi" w:hAnsiTheme="minorHAnsi" w:cstheme="minorBidi"/>
          <w:sz w:val="22"/>
          <w:szCs w:val="22"/>
        </w:rPr>
      </w:pPr>
      <w:r w:rsidRPr="006E6285">
        <w:rPr>
          <w:rFonts w:asciiTheme="minorHAnsi" w:eastAsiaTheme="minorHAnsi" w:hAnsiTheme="minorHAnsi" w:cstheme="minorBidi"/>
          <w:sz w:val="22"/>
          <w:szCs w:val="22"/>
        </w:rPr>
        <w:t>L’</w:t>
      </w:r>
      <w:r w:rsidR="002366E6" w:rsidRPr="006E6285">
        <w:rPr>
          <w:rFonts w:asciiTheme="minorHAnsi" w:eastAsiaTheme="minorHAnsi" w:hAnsiTheme="minorHAnsi" w:cstheme="minorBidi"/>
          <w:sz w:val="22"/>
          <w:szCs w:val="22"/>
        </w:rPr>
        <w:t>assembl</w:t>
      </w:r>
      <w:r w:rsidRPr="006E6285">
        <w:rPr>
          <w:rFonts w:asciiTheme="minorHAnsi" w:eastAsiaTheme="minorHAnsi" w:hAnsiTheme="minorHAnsi" w:cstheme="minorBidi"/>
          <w:sz w:val="22"/>
          <w:szCs w:val="22"/>
        </w:rPr>
        <w:t>age et la</w:t>
      </w:r>
      <w:r w:rsidR="002366E6" w:rsidRPr="006E6285">
        <w:rPr>
          <w:rFonts w:asciiTheme="minorHAnsi" w:eastAsiaTheme="minorHAnsi" w:hAnsiTheme="minorHAnsi" w:cstheme="minorBidi"/>
          <w:sz w:val="22"/>
          <w:szCs w:val="22"/>
        </w:rPr>
        <w:t xml:space="preserve"> maintenance </w:t>
      </w:r>
      <w:r w:rsidRPr="006E6285">
        <w:rPr>
          <w:rFonts w:asciiTheme="minorHAnsi" w:eastAsiaTheme="minorHAnsi" w:hAnsiTheme="minorHAnsi" w:cstheme="minorBidi"/>
          <w:sz w:val="22"/>
          <w:szCs w:val="22"/>
        </w:rPr>
        <w:t>des cils</w:t>
      </w:r>
      <w:r w:rsidR="002366E6" w:rsidRPr="006E6285">
        <w:rPr>
          <w:rFonts w:asciiTheme="minorHAnsi" w:eastAsiaTheme="minorHAnsi" w:hAnsiTheme="minorHAnsi" w:cstheme="minorBidi"/>
          <w:sz w:val="22"/>
          <w:szCs w:val="22"/>
        </w:rPr>
        <w:t xml:space="preserve"> prima</w:t>
      </w:r>
      <w:r w:rsidRPr="006E6285">
        <w:rPr>
          <w:rFonts w:asciiTheme="minorHAnsi" w:eastAsiaTheme="minorHAnsi" w:hAnsiTheme="minorHAnsi" w:cstheme="minorBidi"/>
          <w:sz w:val="22"/>
          <w:szCs w:val="22"/>
        </w:rPr>
        <w:t>i</w:t>
      </w:r>
      <w:r w:rsidR="002366E6" w:rsidRPr="006E6285">
        <w:rPr>
          <w:rFonts w:asciiTheme="minorHAnsi" w:eastAsiaTheme="minorHAnsi" w:hAnsiTheme="minorHAnsi" w:cstheme="minorBidi"/>
          <w:sz w:val="22"/>
          <w:szCs w:val="22"/>
        </w:rPr>
        <w:t>r</w:t>
      </w:r>
      <w:r>
        <w:rPr>
          <w:rFonts w:asciiTheme="minorHAnsi" w:eastAsiaTheme="minorHAnsi" w:hAnsiTheme="minorHAnsi" w:cstheme="minorBidi"/>
          <w:sz w:val="22"/>
          <w:szCs w:val="22"/>
        </w:rPr>
        <w:t>essont</w:t>
      </w:r>
      <w:r w:rsidR="002366E6" w:rsidRPr="006E6285">
        <w:rPr>
          <w:rFonts w:asciiTheme="minorHAnsi" w:eastAsiaTheme="minorHAnsi" w:hAnsiTheme="minorHAnsi" w:cstheme="minorBidi"/>
          <w:sz w:val="22"/>
          <w:szCs w:val="22"/>
        </w:rPr>
        <w:t xml:space="preserve"> facilit</w:t>
      </w:r>
      <w:r>
        <w:rPr>
          <w:rFonts w:asciiTheme="minorHAnsi" w:eastAsiaTheme="minorHAnsi" w:hAnsiTheme="minorHAnsi" w:cstheme="minorBidi"/>
          <w:sz w:val="22"/>
          <w:szCs w:val="22"/>
        </w:rPr>
        <w:t>és par l’</w:t>
      </w:r>
      <w:r w:rsidR="002366E6" w:rsidRPr="006E6285">
        <w:rPr>
          <w:rFonts w:asciiTheme="minorHAnsi" w:eastAsiaTheme="minorHAnsi" w:hAnsiTheme="minorHAnsi" w:cstheme="minorBidi"/>
          <w:sz w:val="22"/>
          <w:szCs w:val="22"/>
        </w:rPr>
        <w:t xml:space="preserve">intraflagellar transport (IFT), </w:t>
      </w:r>
      <w:r>
        <w:rPr>
          <w:rFonts w:asciiTheme="minorHAnsi" w:eastAsiaTheme="minorHAnsi" w:hAnsiTheme="minorHAnsi" w:cstheme="minorBidi"/>
          <w:sz w:val="22"/>
          <w:szCs w:val="22"/>
        </w:rPr>
        <w:t>une</w:t>
      </w:r>
      <w:r w:rsidRPr="006E6285">
        <w:rPr>
          <w:rFonts w:asciiTheme="minorHAnsi" w:eastAsiaTheme="minorHAnsi" w:hAnsiTheme="minorHAnsi" w:cstheme="minorBidi"/>
          <w:sz w:val="22"/>
          <w:szCs w:val="22"/>
        </w:rPr>
        <w:t>protéinebidirectionnel</w:t>
      </w:r>
      <w:r>
        <w:rPr>
          <w:rFonts w:asciiTheme="minorHAnsi" w:eastAsiaTheme="minorHAnsi" w:hAnsiTheme="minorHAnsi" w:cstheme="minorBidi"/>
          <w:sz w:val="22"/>
          <w:szCs w:val="22"/>
        </w:rPr>
        <w:t xml:space="preserve">lecirculant le </w:t>
      </w:r>
      <w:r w:rsidR="002366E6" w:rsidRPr="006E6285">
        <w:rPr>
          <w:rFonts w:asciiTheme="minorHAnsi" w:eastAsiaTheme="minorHAnsi" w:hAnsiTheme="minorHAnsi" w:cstheme="minorBidi"/>
          <w:sz w:val="22"/>
          <w:szCs w:val="22"/>
        </w:rPr>
        <w:t xml:space="preserve">long </w:t>
      </w:r>
      <w:r>
        <w:rPr>
          <w:rFonts w:asciiTheme="minorHAnsi" w:eastAsiaTheme="minorHAnsi" w:hAnsiTheme="minorHAnsi" w:cstheme="minorBidi"/>
          <w:sz w:val="22"/>
          <w:szCs w:val="22"/>
        </w:rPr>
        <w:t>du</w:t>
      </w:r>
      <w:r w:rsidR="002366E6" w:rsidRPr="006E6285">
        <w:rPr>
          <w:rFonts w:asciiTheme="minorHAnsi" w:eastAsiaTheme="minorHAnsi" w:hAnsiTheme="minorHAnsi" w:cstheme="minorBidi"/>
          <w:sz w:val="22"/>
          <w:szCs w:val="22"/>
        </w:rPr>
        <w:t xml:space="preserve"> cil. </w:t>
      </w:r>
      <w:r w:rsidRPr="006E6285">
        <w:rPr>
          <w:rFonts w:asciiTheme="minorHAnsi" w:eastAsiaTheme="minorHAnsi" w:hAnsiTheme="minorHAnsi" w:cstheme="minorBidi"/>
          <w:sz w:val="22"/>
          <w:szCs w:val="22"/>
        </w:rPr>
        <w:t>Des m</w:t>
      </w:r>
      <w:r w:rsidR="002366E6" w:rsidRPr="006E6285">
        <w:rPr>
          <w:rFonts w:asciiTheme="minorHAnsi" w:eastAsiaTheme="minorHAnsi" w:hAnsiTheme="minorHAnsi" w:cstheme="minorBidi"/>
          <w:sz w:val="22"/>
          <w:szCs w:val="22"/>
        </w:rPr>
        <w:t xml:space="preserve">utations </w:t>
      </w:r>
      <w:r w:rsidRPr="006E6285">
        <w:rPr>
          <w:rFonts w:asciiTheme="minorHAnsi" w:eastAsiaTheme="minorHAnsi" w:hAnsiTheme="minorHAnsi" w:cstheme="minorBidi"/>
          <w:sz w:val="22"/>
          <w:szCs w:val="22"/>
        </w:rPr>
        <w:t>dans lesgènes</w:t>
      </w:r>
      <w:r w:rsidR="002366E6" w:rsidRPr="006E6285">
        <w:rPr>
          <w:rFonts w:asciiTheme="minorHAnsi" w:eastAsiaTheme="minorHAnsi" w:hAnsiTheme="minorHAnsi" w:cstheme="minorBidi"/>
          <w:sz w:val="22"/>
          <w:szCs w:val="22"/>
        </w:rPr>
        <w:t xml:space="preserve"> cod</w:t>
      </w:r>
      <w:r w:rsidRPr="006E6285">
        <w:rPr>
          <w:rFonts w:asciiTheme="minorHAnsi" w:eastAsiaTheme="minorHAnsi" w:hAnsiTheme="minorHAnsi" w:cstheme="minorBidi"/>
          <w:sz w:val="22"/>
          <w:szCs w:val="22"/>
        </w:rPr>
        <w:t xml:space="preserve">ant pour lescomposants </w:t>
      </w:r>
      <w:r w:rsidR="002366E6" w:rsidRPr="006E6285">
        <w:rPr>
          <w:rFonts w:asciiTheme="minorHAnsi" w:eastAsiaTheme="minorHAnsi" w:hAnsiTheme="minorHAnsi" w:cstheme="minorBidi"/>
          <w:sz w:val="22"/>
          <w:szCs w:val="22"/>
        </w:rPr>
        <w:t xml:space="preserve">IFT </w:t>
      </w:r>
      <w:r>
        <w:rPr>
          <w:rFonts w:asciiTheme="minorHAnsi" w:eastAsiaTheme="minorHAnsi" w:hAnsiTheme="minorHAnsi" w:cstheme="minorBidi"/>
          <w:sz w:val="22"/>
          <w:szCs w:val="22"/>
        </w:rPr>
        <w:t xml:space="preserve">ont été associésavec un </w:t>
      </w:r>
      <w:r w:rsidR="002366E6" w:rsidRPr="006E6285">
        <w:rPr>
          <w:rFonts w:asciiTheme="minorHAnsi" w:eastAsiaTheme="minorHAnsi" w:hAnsiTheme="minorHAnsi" w:cstheme="minorBidi"/>
          <w:sz w:val="22"/>
          <w:szCs w:val="22"/>
        </w:rPr>
        <w:t>group</w:t>
      </w:r>
      <w:r>
        <w:rPr>
          <w:rFonts w:asciiTheme="minorHAnsi" w:eastAsiaTheme="minorHAnsi" w:hAnsiTheme="minorHAnsi" w:cstheme="minorBidi"/>
          <w:sz w:val="22"/>
          <w:szCs w:val="22"/>
        </w:rPr>
        <w:t>ede maladies appelées</w:t>
      </w:r>
      <w:r w:rsidR="002366E6" w:rsidRPr="006E6285">
        <w:rPr>
          <w:rFonts w:asciiTheme="minorHAnsi" w:eastAsiaTheme="minorHAnsi" w:hAnsiTheme="minorHAnsi" w:cstheme="minorBidi"/>
          <w:sz w:val="22"/>
          <w:szCs w:val="22"/>
        </w:rPr>
        <w:t xml:space="preserve"> ciliopathies. </w:t>
      </w:r>
      <w:r w:rsidR="00F373D8" w:rsidRPr="00F373D8">
        <w:rPr>
          <w:rFonts w:asciiTheme="minorHAnsi" w:eastAsiaTheme="minorHAnsi" w:hAnsiTheme="minorHAnsi" w:cstheme="minorBidi"/>
          <w:sz w:val="22"/>
          <w:szCs w:val="22"/>
        </w:rPr>
        <w:t>En utilisantle séquençage complet des</w:t>
      </w:r>
      <w:r w:rsidR="002366E6" w:rsidRPr="00F373D8">
        <w:rPr>
          <w:rFonts w:asciiTheme="minorHAnsi" w:eastAsiaTheme="minorHAnsi" w:hAnsiTheme="minorHAnsi" w:cstheme="minorBidi"/>
          <w:sz w:val="22"/>
          <w:szCs w:val="22"/>
        </w:rPr>
        <w:t xml:space="preserve"> exo</w:t>
      </w:r>
      <w:r w:rsidR="007571E7">
        <w:rPr>
          <w:rFonts w:asciiTheme="minorHAnsi" w:eastAsiaTheme="minorHAnsi" w:hAnsiTheme="minorHAnsi" w:cstheme="minorBidi"/>
          <w:sz w:val="22"/>
          <w:szCs w:val="22"/>
        </w:rPr>
        <w:t>n</w:t>
      </w:r>
      <w:r w:rsidR="00F373D8">
        <w:rPr>
          <w:rFonts w:asciiTheme="minorHAnsi" w:eastAsiaTheme="minorHAnsi" w:hAnsiTheme="minorHAnsi" w:cstheme="minorBidi"/>
          <w:sz w:val="22"/>
          <w:szCs w:val="22"/>
        </w:rPr>
        <w:t>s dans 3</w:t>
      </w:r>
      <w:r w:rsidR="00F373D8" w:rsidRPr="00F373D8">
        <w:rPr>
          <w:rFonts w:asciiTheme="minorHAnsi" w:eastAsiaTheme="minorHAnsi" w:hAnsiTheme="minorHAnsi" w:cstheme="minorBidi"/>
          <w:sz w:val="22"/>
          <w:szCs w:val="22"/>
        </w:rPr>
        <w:t>familles</w:t>
      </w:r>
      <w:r w:rsidR="002366E6" w:rsidRPr="00F373D8">
        <w:rPr>
          <w:rFonts w:asciiTheme="minorHAnsi" w:eastAsiaTheme="minorHAnsi" w:hAnsiTheme="minorHAnsi" w:cstheme="minorBidi"/>
          <w:sz w:val="22"/>
          <w:szCs w:val="22"/>
        </w:rPr>
        <w:t xml:space="preserve">, </w:t>
      </w:r>
      <w:r w:rsidR="00F373D8">
        <w:rPr>
          <w:rFonts w:asciiTheme="minorHAnsi" w:eastAsiaTheme="minorHAnsi" w:hAnsiTheme="minorHAnsi" w:cstheme="minorBidi"/>
          <w:sz w:val="22"/>
          <w:szCs w:val="22"/>
        </w:rPr>
        <w:t>nous avons</w:t>
      </w:r>
      <w:r w:rsidR="00F373D8" w:rsidRPr="00F373D8">
        <w:rPr>
          <w:rFonts w:asciiTheme="minorHAnsi" w:eastAsiaTheme="minorHAnsi" w:hAnsiTheme="minorHAnsi" w:cstheme="minorBidi"/>
          <w:sz w:val="22"/>
          <w:szCs w:val="22"/>
        </w:rPr>
        <w:t>identifié</w:t>
      </w:r>
      <w:r w:rsidR="00F373D8">
        <w:rPr>
          <w:rFonts w:asciiTheme="minorHAnsi" w:eastAsiaTheme="minorHAnsi" w:hAnsiTheme="minorHAnsi" w:cstheme="minorBidi"/>
          <w:sz w:val="22"/>
          <w:szCs w:val="22"/>
        </w:rPr>
        <w:t xml:space="preserve">des </w:t>
      </w:r>
      <w:r w:rsidR="002366E6" w:rsidRPr="00F373D8">
        <w:rPr>
          <w:rFonts w:asciiTheme="minorHAnsi" w:eastAsiaTheme="minorHAnsi" w:hAnsiTheme="minorHAnsi" w:cstheme="minorBidi"/>
          <w:sz w:val="22"/>
          <w:szCs w:val="22"/>
        </w:rPr>
        <w:t xml:space="preserve">mutations [IFT172 (Chlamydomonas)] </w:t>
      </w:r>
      <w:r w:rsidR="00F373D8">
        <w:rPr>
          <w:rFonts w:asciiTheme="minorHAnsi" w:eastAsiaTheme="minorHAnsi" w:hAnsiTheme="minorHAnsi" w:cstheme="minorBidi"/>
          <w:sz w:val="22"/>
          <w:szCs w:val="22"/>
        </w:rPr>
        <w:t xml:space="preserve">qui génèrent </w:t>
      </w:r>
      <w:r w:rsidR="00F373D8" w:rsidRPr="00F373D8">
        <w:rPr>
          <w:rFonts w:asciiTheme="minorHAnsi" w:eastAsiaTheme="minorHAnsi" w:hAnsiTheme="minorHAnsi" w:cstheme="minorBidi"/>
          <w:sz w:val="22"/>
          <w:szCs w:val="22"/>
        </w:rPr>
        <w:t xml:space="preserve">une dégénération rétinienneisolée et le </w:t>
      </w:r>
      <w:r w:rsidR="002366E6" w:rsidRPr="00F373D8">
        <w:rPr>
          <w:rFonts w:asciiTheme="minorHAnsi" w:eastAsiaTheme="minorHAnsi" w:hAnsiTheme="minorHAnsi" w:cstheme="minorBidi"/>
          <w:sz w:val="22"/>
          <w:szCs w:val="22"/>
        </w:rPr>
        <w:t xml:space="preserve">Bardet-Biedl syndrome. </w:t>
      </w:r>
      <w:r w:rsidR="00F373D8" w:rsidRPr="00F373D8">
        <w:rPr>
          <w:rFonts w:asciiTheme="minorHAnsi" w:eastAsiaTheme="minorHAnsi" w:hAnsiTheme="minorHAnsi" w:cstheme="minorBidi"/>
          <w:sz w:val="22"/>
          <w:szCs w:val="22"/>
        </w:rPr>
        <w:t>Des analyses e</w:t>
      </w:r>
      <w:r w:rsidR="002366E6" w:rsidRPr="00F373D8">
        <w:rPr>
          <w:rFonts w:asciiTheme="minorHAnsi" w:eastAsiaTheme="minorHAnsi" w:hAnsiTheme="minorHAnsi" w:cstheme="minorBidi"/>
          <w:sz w:val="22"/>
          <w:szCs w:val="22"/>
        </w:rPr>
        <w:t>xtensive</w:t>
      </w:r>
      <w:r w:rsidR="00F373D8" w:rsidRPr="00F373D8">
        <w:rPr>
          <w:rFonts w:asciiTheme="minorHAnsi" w:eastAsiaTheme="minorHAnsi" w:hAnsiTheme="minorHAnsi" w:cstheme="minorBidi"/>
          <w:sz w:val="22"/>
          <w:szCs w:val="22"/>
        </w:rPr>
        <w:t xml:space="preserve">sfonctionnellesdesmutations </w:t>
      </w:r>
      <w:r w:rsidR="002366E6" w:rsidRPr="00F373D8">
        <w:rPr>
          <w:rFonts w:asciiTheme="minorHAnsi" w:eastAsiaTheme="minorHAnsi" w:hAnsiTheme="minorHAnsi" w:cstheme="minorBidi"/>
          <w:sz w:val="22"/>
          <w:szCs w:val="22"/>
        </w:rPr>
        <w:t>identifi</w:t>
      </w:r>
      <w:r w:rsidR="00F373D8" w:rsidRPr="00F373D8">
        <w:rPr>
          <w:rFonts w:asciiTheme="minorHAnsi" w:eastAsiaTheme="minorHAnsi" w:hAnsiTheme="minorHAnsi" w:cstheme="minorBidi"/>
          <w:sz w:val="22"/>
          <w:szCs w:val="22"/>
        </w:rPr>
        <w:t>ées</w:t>
      </w:r>
      <w:r w:rsidR="00F373D8">
        <w:rPr>
          <w:rFonts w:asciiTheme="minorHAnsi" w:eastAsiaTheme="minorHAnsi" w:hAnsiTheme="minorHAnsi" w:cstheme="minorBidi"/>
          <w:sz w:val="22"/>
          <w:szCs w:val="22"/>
        </w:rPr>
        <w:t>en</w:t>
      </w:r>
      <w:r w:rsidR="00F373D8" w:rsidRPr="00F373D8">
        <w:rPr>
          <w:rFonts w:asciiTheme="minorHAnsi" w:eastAsiaTheme="minorHAnsi" w:hAnsiTheme="minorHAnsi" w:cstheme="minorBidi"/>
          <w:sz w:val="22"/>
          <w:szCs w:val="22"/>
        </w:rPr>
        <w:t>culture</w:t>
      </w:r>
      <w:r w:rsidR="002366E6" w:rsidRPr="00F373D8">
        <w:rPr>
          <w:rFonts w:asciiTheme="minorHAnsi" w:eastAsiaTheme="minorHAnsi" w:hAnsiTheme="minorHAnsi" w:cstheme="minorBidi"/>
          <w:sz w:val="22"/>
          <w:szCs w:val="22"/>
        </w:rPr>
        <w:t>cell</w:t>
      </w:r>
      <w:r w:rsidR="00F373D8">
        <w:rPr>
          <w:rFonts w:asciiTheme="minorHAnsi" w:eastAsiaTheme="minorHAnsi" w:hAnsiTheme="minorHAnsi" w:cstheme="minorBidi"/>
          <w:sz w:val="22"/>
          <w:szCs w:val="22"/>
        </w:rPr>
        <w:t>ulaire</w:t>
      </w:r>
      <w:r w:rsidR="002366E6" w:rsidRPr="00F373D8">
        <w:rPr>
          <w:rFonts w:asciiTheme="minorHAnsi" w:eastAsiaTheme="minorHAnsi" w:hAnsiTheme="minorHAnsi" w:cstheme="minorBidi"/>
          <w:sz w:val="22"/>
          <w:szCs w:val="22"/>
        </w:rPr>
        <w:t xml:space="preserve">, </w:t>
      </w:r>
      <w:r w:rsidR="00F373D8">
        <w:rPr>
          <w:rFonts w:asciiTheme="minorHAnsi" w:eastAsiaTheme="minorHAnsi" w:hAnsiTheme="minorHAnsi" w:cstheme="minorBidi"/>
          <w:sz w:val="22"/>
          <w:szCs w:val="22"/>
        </w:rPr>
        <w:t xml:space="preserve">sur la rétine de </w:t>
      </w:r>
      <w:r w:rsidR="002366E6" w:rsidRPr="00F373D8">
        <w:rPr>
          <w:rFonts w:asciiTheme="minorHAnsi" w:eastAsiaTheme="minorHAnsi" w:hAnsiTheme="minorHAnsi" w:cstheme="minorBidi"/>
          <w:sz w:val="22"/>
          <w:szCs w:val="22"/>
        </w:rPr>
        <w:t xml:space="preserve">rat </w:t>
      </w:r>
      <w:r w:rsidR="00F373D8">
        <w:rPr>
          <w:rFonts w:asciiTheme="minorHAnsi" w:eastAsiaTheme="minorHAnsi" w:hAnsiTheme="minorHAnsi" w:cstheme="minorBidi"/>
          <w:sz w:val="22"/>
          <w:szCs w:val="22"/>
        </w:rPr>
        <w:t>et de poisson-zèbreont</w:t>
      </w:r>
      <w:r w:rsidR="00F373D8" w:rsidRPr="00F373D8">
        <w:rPr>
          <w:rFonts w:asciiTheme="minorHAnsi" w:eastAsiaTheme="minorHAnsi" w:hAnsiTheme="minorHAnsi" w:cstheme="minorBidi"/>
          <w:sz w:val="22"/>
          <w:szCs w:val="22"/>
        </w:rPr>
        <w:t>démontr</w:t>
      </w:r>
      <w:r w:rsidR="00F373D8">
        <w:rPr>
          <w:rFonts w:asciiTheme="minorHAnsi" w:eastAsiaTheme="minorHAnsi" w:hAnsiTheme="minorHAnsi" w:cstheme="minorBidi"/>
          <w:sz w:val="22"/>
          <w:szCs w:val="22"/>
        </w:rPr>
        <w:t xml:space="preserve">é leur nature </w:t>
      </w:r>
      <w:r w:rsidR="002366E6" w:rsidRPr="00F373D8">
        <w:rPr>
          <w:rFonts w:asciiTheme="minorHAnsi" w:eastAsiaTheme="minorHAnsi" w:hAnsiTheme="minorHAnsi" w:cstheme="minorBidi"/>
          <w:sz w:val="22"/>
          <w:szCs w:val="22"/>
        </w:rPr>
        <w:t>hypomorphi</w:t>
      </w:r>
      <w:r w:rsidR="00F373D8">
        <w:rPr>
          <w:rFonts w:asciiTheme="minorHAnsi" w:eastAsiaTheme="minorHAnsi" w:hAnsiTheme="minorHAnsi" w:cstheme="minorBidi"/>
          <w:sz w:val="22"/>
          <w:szCs w:val="22"/>
        </w:rPr>
        <w:t>que ou</w:t>
      </w:r>
      <w:r w:rsidR="002366E6" w:rsidRPr="00F373D8">
        <w:rPr>
          <w:rFonts w:asciiTheme="minorHAnsi" w:eastAsiaTheme="minorHAnsi" w:hAnsiTheme="minorHAnsi" w:cstheme="minorBidi"/>
          <w:sz w:val="22"/>
          <w:szCs w:val="22"/>
        </w:rPr>
        <w:t xml:space="preserve"> null</w:t>
      </w:r>
      <w:r w:rsidR="00F373D8">
        <w:rPr>
          <w:rFonts w:asciiTheme="minorHAnsi" w:eastAsiaTheme="minorHAnsi" w:hAnsiTheme="minorHAnsi" w:cstheme="minorBidi"/>
          <w:sz w:val="22"/>
          <w:szCs w:val="22"/>
        </w:rPr>
        <w:t>e</w:t>
      </w:r>
      <w:r w:rsidR="002366E6" w:rsidRPr="00F373D8">
        <w:rPr>
          <w:rFonts w:asciiTheme="minorHAnsi" w:eastAsiaTheme="minorHAnsi" w:hAnsiTheme="minorHAnsi" w:cstheme="minorBidi"/>
          <w:sz w:val="22"/>
          <w:szCs w:val="22"/>
        </w:rPr>
        <w:t xml:space="preserve">. </w:t>
      </w:r>
      <w:r w:rsidR="00F373D8" w:rsidRPr="00F373D8">
        <w:rPr>
          <w:rFonts w:asciiTheme="minorHAnsi" w:eastAsiaTheme="minorHAnsi" w:hAnsiTheme="minorHAnsi" w:cstheme="minorBidi"/>
          <w:sz w:val="22"/>
          <w:szCs w:val="22"/>
        </w:rPr>
        <w:t>On a récemment rapport que</w:t>
      </w:r>
      <w:r w:rsidR="00F373D8">
        <w:rPr>
          <w:rFonts w:asciiTheme="minorHAnsi" w:eastAsiaTheme="minorHAnsi" w:hAnsiTheme="minorHAnsi" w:cstheme="minorBidi"/>
          <w:sz w:val="22"/>
          <w:szCs w:val="22"/>
        </w:rPr>
        <w:t>des</w:t>
      </w:r>
      <w:r w:rsidR="002366E6" w:rsidRPr="00F373D8">
        <w:rPr>
          <w:rFonts w:asciiTheme="minorHAnsi" w:eastAsiaTheme="minorHAnsi" w:hAnsiTheme="minorHAnsi" w:cstheme="minorBidi"/>
          <w:sz w:val="22"/>
          <w:szCs w:val="22"/>
        </w:rPr>
        <w:t xml:space="preserve"> mutations </w:t>
      </w:r>
      <w:r w:rsidR="00F373D8">
        <w:rPr>
          <w:rFonts w:asciiTheme="minorHAnsi" w:eastAsiaTheme="minorHAnsi" w:hAnsiTheme="minorHAnsi" w:cstheme="minorBidi"/>
          <w:sz w:val="22"/>
          <w:szCs w:val="22"/>
        </w:rPr>
        <w:t>en</w:t>
      </w:r>
      <w:r w:rsidR="002366E6" w:rsidRPr="00F373D8">
        <w:rPr>
          <w:rFonts w:asciiTheme="minorHAnsi" w:eastAsiaTheme="minorHAnsi" w:hAnsiTheme="minorHAnsi" w:cstheme="minorBidi"/>
          <w:sz w:val="22"/>
          <w:szCs w:val="22"/>
        </w:rPr>
        <w:t xml:space="preserve"> IFT172 cause</w:t>
      </w:r>
      <w:r w:rsidR="00F373D8">
        <w:rPr>
          <w:rFonts w:asciiTheme="minorHAnsi" w:eastAsiaTheme="minorHAnsi" w:hAnsiTheme="minorHAnsi" w:cstheme="minorBidi"/>
          <w:sz w:val="22"/>
          <w:szCs w:val="22"/>
        </w:rPr>
        <w:t>ntdes</w:t>
      </w:r>
      <w:r w:rsidR="00F373D8" w:rsidRPr="00F373D8">
        <w:rPr>
          <w:rFonts w:asciiTheme="minorHAnsi" w:eastAsiaTheme="minorHAnsi" w:hAnsiTheme="minorHAnsi" w:cstheme="minorBidi"/>
          <w:sz w:val="22"/>
          <w:szCs w:val="22"/>
        </w:rPr>
        <w:t>syndrome</w:t>
      </w:r>
      <w:r w:rsidR="00F373D8">
        <w:rPr>
          <w:rFonts w:asciiTheme="minorHAnsi" w:eastAsiaTheme="minorHAnsi" w:hAnsiTheme="minorHAnsi" w:cstheme="minorBidi"/>
          <w:sz w:val="22"/>
          <w:szCs w:val="22"/>
        </w:rPr>
        <w:t>s</w:t>
      </w:r>
      <w:r w:rsidR="00F373D8" w:rsidRPr="00F373D8">
        <w:rPr>
          <w:rFonts w:asciiTheme="minorHAnsi" w:eastAsiaTheme="minorHAnsi" w:hAnsiTheme="minorHAnsi" w:cstheme="minorBidi"/>
          <w:sz w:val="22"/>
          <w:szCs w:val="22"/>
        </w:rPr>
        <w:t>ciliopath</w:t>
      </w:r>
      <w:r w:rsidR="00F373D8">
        <w:rPr>
          <w:rFonts w:asciiTheme="minorHAnsi" w:eastAsiaTheme="minorHAnsi" w:hAnsiTheme="minorHAnsi" w:cstheme="minorBidi"/>
          <w:sz w:val="22"/>
          <w:szCs w:val="22"/>
        </w:rPr>
        <w:t>iques</w:t>
      </w:r>
      <w:r w:rsidR="00F373D8" w:rsidRPr="00F373D8">
        <w:rPr>
          <w:rFonts w:asciiTheme="minorHAnsi" w:eastAsiaTheme="minorHAnsi" w:hAnsiTheme="minorHAnsi" w:cstheme="minorBidi"/>
          <w:sz w:val="22"/>
          <w:szCs w:val="22"/>
        </w:rPr>
        <w:t>sévère</w:t>
      </w:r>
      <w:r w:rsidR="00F373D8">
        <w:rPr>
          <w:rFonts w:asciiTheme="minorHAnsi" w:eastAsiaTheme="minorHAnsi" w:hAnsiTheme="minorHAnsi" w:cstheme="minorBidi"/>
          <w:sz w:val="22"/>
          <w:szCs w:val="22"/>
        </w:rPr>
        <w:t xml:space="preserve">sincluant des anomaliesde squelette, reins, </w:t>
      </w:r>
      <w:r w:rsidR="00F373D8" w:rsidRPr="00F373D8">
        <w:rPr>
          <w:rFonts w:asciiTheme="minorHAnsi" w:eastAsiaTheme="minorHAnsi" w:hAnsiTheme="minorHAnsi" w:cstheme="minorBidi"/>
          <w:sz w:val="22"/>
          <w:szCs w:val="22"/>
        </w:rPr>
        <w:t>hépatique</w:t>
      </w:r>
      <w:r w:rsidR="00F373D8">
        <w:rPr>
          <w:rFonts w:asciiTheme="minorHAnsi" w:eastAsiaTheme="minorHAnsi" w:hAnsiTheme="minorHAnsi" w:cstheme="minorBidi"/>
          <w:sz w:val="22"/>
          <w:szCs w:val="22"/>
        </w:rPr>
        <w:t xml:space="preserve">et </w:t>
      </w:r>
      <w:r w:rsidR="00B56B8D">
        <w:rPr>
          <w:rFonts w:asciiTheme="minorHAnsi" w:eastAsiaTheme="minorHAnsi" w:hAnsiTheme="minorHAnsi" w:cstheme="minorBidi"/>
          <w:sz w:val="22"/>
          <w:szCs w:val="22"/>
        </w:rPr>
        <w:t>rétiniennes</w:t>
      </w:r>
      <w:r w:rsidR="002366E6" w:rsidRPr="00F373D8">
        <w:rPr>
          <w:rFonts w:asciiTheme="minorHAnsi" w:eastAsiaTheme="minorHAnsi" w:hAnsiTheme="minorHAnsi" w:cstheme="minorBidi"/>
          <w:sz w:val="22"/>
          <w:szCs w:val="22"/>
        </w:rPr>
        <w:t xml:space="preserve"> (Jeune </w:t>
      </w:r>
      <w:r w:rsidR="00F373D8">
        <w:rPr>
          <w:rFonts w:asciiTheme="minorHAnsi" w:eastAsiaTheme="minorHAnsi" w:hAnsiTheme="minorHAnsi" w:cstheme="minorBidi"/>
          <w:sz w:val="22"/>
          <w:szCs w:val="22"/>
        </w:rPr>
        <w:t>&amp;</w:t>
      </w:r>
      <w:r w:rsidR="002366E6" w:rsidRPr="00F373D8">
        <w:rPr>
          <w:rFonts w:asciiTheme="minorHAnsi" w:eastAsiaTheme="minorHAnsi" w:hAnsiTheme="minorHAnsi" w:cstheme="minorBidi"/>
          <w:sz w:val="22"/>
          <w:szCs w:val="22"/>
        </w:rPr>
        <w:t xml:space="preserve">Mainzer-Saldino syndromes). </w:t>
      </w:r>
      <w:r w:rsidR="00F373D8" w:rsidRPr="00F373D8">
        <w:rPr>
          <w:rFonts w:asciiTheme="minorHAnsi" w:eastAsiaTheme="minorHAnsi" w:hAnsiTheme="minorHAnsi" w:cstheme="minorBidi"/>
          <w:sz w:val="22"/>
          <w:szCs w:val="22"/>
        </w:rPr>
        <w:t>Ici nous rapportons pour la première fois que des</w:t>
      </w:r>
      <w:r w:rsidR="002366E6" w:rsidRPr="00F373D8">
        <w:rPr>
          <w:rFonts w:asciiTheme="minorHAnsi" w:eastAsiaTheme="minorHAnsi" w:hAnsiTheme="minorHAnsi" w:cstheme="minorBidi"/>
          <w:sz w:val="22"/>
          <w:szCs w:val="22"/>
        </w:rPr>
        <w:t xml:space="preserve"> mutations </w:t>
      </w:r>
      <w:r w:rsidR="00F373D8">
        <w:rPr>
          <w:rFonts w:asciiTheme="minorHAnsi" w:eastAsiaTheme="minorHAnsi" w:hAnsiTheme="minorHAnsi" w:cstheme="minorBidi"/>
          <w:sz w:val="22"/>
          <w:szCs w:val="22"/>
        </w:rPr>
        <w:t>dans ce</w:t>
      </w:r>
      <w:r w:rsidR="00F373D8" w:rsidRPr="00F373D8">
        <w:rPr>
          <w:rFonts w:asciiTheme="minorHAnsi" w:eastAsiaTheme="minorHAnsi" w:hAnsiTheme="minorHAnsi" w:cstheme="minorBidi"/>
          <w:sz w:val="22"/>
          <w:szCs w:val="22"/>
        </w:rPr>
        <w:t>gène</w:t>
      </w:r>
      <w:r w:rsidR="00F373D8">
        <w:rPr>
          <w:rFonts w:asciiTheme="minorHAnsi" w:eastAsiaTheme="minorHAnsi" w:hAnsiTheme="minorHAnsi" w:cstheme="minorBidi"/>
          <w:sz w:val="22"/>
          <w:szCs w:val="22"/>
        </w:rPr>
        <w:t>peuvent aussi conduire à uneforme isolée de</w:t>
      </w:r>
      <w:r w:rsidR="00F373D8" w:rsidRPr="00F373D8">
        <w:rPr>
          <w:rFonts w:asciiTheme="minorHAnsi" w:eastAsiaTheme="minorHAnsi" w:hAnsiTheme="minorHAnsi" w:cstheme="minorBidi"/>
          <w:sz w:val="22"/>
          <w:szCs w:val="22"/>
        </w:rPr>
        <w:t>dégénération rétinienne</w:t>
      </w:r>
      <w:r w:rsidR="002366E6" w:rsidRPr="00F373D8">
        <w:rPr>
          <w:rFonts w:asciiTheme="minorHAnsi" w:eastAsiaTheme="minorHAnsi" w:hAnsiTheme="minorHAnsi" w:cstheme="minorBidi"/>
          <w:sz w:val="22"/>
          <w:szCs w:val="22"/>
        </w:rPr>
        <w:t xml:space="preserve">. </w:t>
      </w:r>
      <w:r w:rsidR="00F373D8" w:rsidRPr="00F373D8">
        <w:rPr>
          <w:rFonts w:asciiTheme="minorHAnsi" w:eastAsiaTheme="minorHAnsi" w:hAnsiTheme="minorHAnsi" w:cstheme="minorBidi"/>
          <w:sz w:val="22"/>
          <w:szCs w:val="22"/>
        </w:rPr>
        <w:t>Les données fonctionnel</w:t>
      </w:r>
      <w:r w:rsidR="00F373D8">
        <w:rPr>
          <w:rFonts w:asciiTheme="minorHAnsi" w:eastAsiaTheme="minorHAnsi" w:hAnsiTheme="minorHAnsi" w:cstheme="minorBidi"/>
          <w:sz w:val="22"/>
          <w:szCs w:val="22"/>
        </w:rPr>
        <w:t>les</w:t>
      </w:r>
      <w:r w:rsidR="00F373D8" w:rsidRPr="00F373D8">
        <w:rPr>
          <w:rFonts w:asciiTheme="minorHAnsi" w:eastAsiaTheme="minorHAnsi" w:hAnsiTheme="minorHAnsi" w:cstheme="minorBidi"/>
          <w:sz w:val="22"/>
          <w:szCs w:val="22"/>
        </w:rPr>
        <w:t>pour les</w:t>
      </w:r>
      <w:r w:rsidR="002366E6" w:rsidRPr="00F373D8">
        <w:rPr>
          <w:rFonts w:asciiTheme="minorHAnsi" w:eastAsiaTheme="minorHAnsi" w:hAnsiTheme="minorHAnsi" w:cstheme="minorBidi"/>
          <w:sz w:val="22"/>
          <w:szCs w:val="22"/>
        </w:rPr>
        <w:t xml:space="preserve"> mutations </w:t>
      </w:r>
      <w:r w:rsidR="00F373D8" w:rsidRPr="00F373D8">
        <w:rPr>
          <w:rFonts w:asciiTheme="minorHAnsi" w:eastAsiaTheme="minorHAnsi" w:hAnsiTheme="minorHAnsi" w:cstheme="minorBidi"/>
          <w:sz w:val="22"/>
          <w:szCs w:val="22"/>
        </w:rPr>
        <w:t>peuvent partiellement expliquerdesphénotypes</w:t>
      </w:r>
      <w:r w:rsidR="00F373D8">
        <w:rPr>
          <w:rFonts w:asciiTheme="minorHAnsi" w:eastAsiaTheme="minorHAnsi" w:hAnsiTheme="minorHAnsi" w:cstheme="minorBidi"/>
          <w:sz w:val="22"/>
          <w:szCs w:val="22"/>
        </w:rPr>
        <w:t xml:space="preserve"> plus modérés</w:t>
      </w:r>
      <w:r w:rsidR="002366E6" w:rsidRPr="00F373D8">
        <w:rPr>
          <w:rFonts w:asciiTheme="minorHAnsi" w:eastAsiaTheme="minorHAnsi" w:hAnsiTheme="minorHAnsi" w:cstheme="minorBidi"/>
          <w:sz w:val="22"/>
          <w:szCs w:val="22"/>
        </w:rPr>
        <w:t xml:space="preserve">; </w:t>
      </w:r>
      <w:r w:rsidR="00F373D8">
        <w:rPr>
          <w:rFonts w:asciiTheme="minorHAnsi" w:eastAsiaTheme="minorHAnsi" w:hAnsiTheme="minorHAnsi" w:cstheme="minorBidi"/>
          <w:sz w:val="22"/>
          <w:szCs w:val="22"/>
        </w:rPr>
        <w:t>cependant</w:t>
      </w:r>
      <w:r w:rsidR="002366E6" w:rsidRPr="00F373D8">
        <w:rPr>
          <w:rFonts w:asciiTheme="minorHAnsi" w:eastAsiaTheme="minorHAnsi" w:hAnsiTheme="minorHAnsi" w:cstheme="minorBidi"/>
          <w:sz w:val="22"/>
          <w:szCs w:val="22"/>
        </w:rPr>
        <w:t xml:space="preserve">, </w:t>
      </w:r>
      <w:r w:rsidR="00F373D8">
        <w:rPr>
          <w:rFonts w:asciiTheme="minorHAnsi" w:eastAsiaTheme="minorHAnsi" w:hAnsiTheme="minorHAnsi" w:cstheme="minorBidi"/>
          <w:sz w:val="22"/>
          <w:szCs w:val="22"/>
        </w:rPr>
        <w:t>l’implication d’</w:t>
      </w:r>
      <w:r w:rsidR="004D5ACB" w:rsidRPr="00F373D8">
        <w:rPr>
          <w:rFonts w:asciiTheme="minorHAnsi" w:eastAsiaTheme="minorHAnsi" w:hAnsiTheme="minorHAnsi" w:cstheme="minorBidi"/>
          <w:sz w:val="22"/>
          <w:szCs w:val="22"/>
        </w:rPr>
        <w:t>allèles</w:t>
      </w:r>
      <w:r w:rsidR="00F373D8">
        <w:rPr>
          <w:rFonts w:asciiTheme="minorHAnsi" w:eastAsiaTheme="minorHAnsi" w:hAnsiTheme="minorHAnsi" w:cstheme="minorBidi"/>
          <w:sz w:val="22"/>
          <w:szCs w:val="22"/>
        </w:rPr>
        <w:t>modifiés dans le</w:t>
      </w:r>
      <w:r w:rsidR="004D5ACB">
        <w:rPr>
          <w:rFonts w:asciiTheme="minorHAnsi" w:eastAsiaTheme="minorHAnsi" w:hAnsiTheme="minorHAnsi" w:cstheme="minorBidi"/>
          <w:sz w:val="22"/>
          <w:szCs w:val="22"/>
        </w:rPr>
        <w:t xml:space="preserve">s </w:t>
      </w:r>
      <w:r w:rsidR="004D5ACB" w:rsidRPr="00F373D8">
        <w:rPr>
          <w:rFonts w:asciiTheme="minorHAnsi" w:eastAsiaTheme="minorHAnsi" w:hAnsiTheme="minorHAnsi" w:cstheme="minorBidi"/>
          <w:sz w:val="22"/>
          <w:szCs w:val="22"/>
        </w:rPr>
        <w:t>phénotypes</w:t>
      </w:r>
      <w:r w:rsidR="00B56B8D">
        <w:rPr>
          <w:rFonts w:asciiTheme="minorHAnsi" w:eastAsiaTheme="minorHAnsi" w:hAnsiTheme="minorHAnsi" w:cstheme="minorBidi"/>
          <w:sz w:val="22"/>
          <w:szCs w:val="22"/>
        </w:rPr>
        <w:t>associés à l’</w:t>
      </w:r>
      <w:r w:rsidR="002366E6" w:rsidRPr="00F373D8">
        <w:rPr>
          <w:rFonts w:asciiTheme="minorHAnsi" w:eastAsiaTheme="minorHAnsi" w:hAnsiTheme="minorHAnsi" w:cstheme="minorBidi"/>
          <w:sz w:val="22"/>
          <w:szCs w:val="22"/>
        </w:rPr>
        <w:t>IFT172</w:t>
      </w:r>
      <w:r w:rsidR="004D5ACB">
        <w:rPr>
          <w:rFonts w:asciiTheme="minorHAnsi" w:eastAsiaTheme="minorHAnsi" w:hAnsiTheme="minorHAnsi" w:cstheme="minorBidi"/>
          <w:sz w:val="22"/>
          <w:szCs w:val="22"/>
        </w:rPr>
        <w:t xml:space="preserve"> ne peuvent être</w:t>
      </w:r>
      <w:r w:rsidR="002366E6" w:rsidRPr="00F373D8">
        <w:rPr>
          <w:rFonts w:asciiTheme="minorHAnsi" w:eastAsiaTheme="minorHAnsi" w:hAnsiTheme="minorHAnsi" w:cstheme="minorBidi"/>
          <w:sz w:val="22"/>
          <w:szCs w:val="22"/>
        </w:rPr>
        <w:t xml:space="preserve"> exclu</w:t>
      </w:r>
      <w:r w:rsidR="004D5ACB">
        <w:rPr>
          <w:rFonts w:asciiTheme="minorHAnsi" w:eastAsiaTheme="minorHAnsi" w:hAnsiTheme="minorHAnsi" w:cstheme="minorBidi"/>
          <w:sz w:val="22"/>
          <w:szCs w:val="22"/>
        </w:rPr>
        <w:t>s.</w:t>
      </w:r>
      <w:r w:rsidR="008E5ED6" w:rsidRPr="008E5ED6">
        <w:rPr>
          <w:rFonts w:asciiTheme="minorHAnsi" w:eastAsiaTheme="minorHAnsi" w:hAnsiTheme="minorHAnsi" w:cstheme="minorBidi"/>
          <w:sz w:val="22"/>
          <w:szCs w:val="22"/>
        </w:rPr>
        <w:t>Ces découvertes élargissent le</w:t>
      </w:r>
      <w:r w:rsidR="002366E6" w:rsidRPr="008E5ED6">
        <w:rPr>
          <w:rFonts w:asciiTheme="minorHAnsi" w:eastAsiaTheme="minorHAnsi" w:hAnsiTheme="minorHAnsi" w:cstheme="minorBidi"/>
          <w:sz w:val="22"/>
          <w:szCs w:val="22"/>
        </w:rPr>
        <w:t xml:space="preserve"> spectr</w:t>
      </w:r>
      <w:r w:rsidR="008E5ED6" w:rsidRPr="008E5ED6">
        <w:rPr>
          <w:rFonts w:asciiTheme="minorHAnsi" w:eastAsiaTheme="minorHAnsi" w:hAnsiTheme="minorHAnsi" w:cstheme="minorBidi"/>
          <w:sz w:val="22"/>
          <w:szCs w:val="22"/>
        </w:rPr>
        <w:t>edes maladies</w:t>
      </w:r>
      <w:r w:rsidR="002366E6" w:rsidRPr="008E5ED6">
        <w:rPr>
          <w:rFonts w:asciiTheme="minorHAnsi" w:eastAsiaTheme="minorHAnsi" w:hAnsiTheme="minorHAnsi" w:cstheme="minorBidi"/>
          <w:sz w:val="22"/>
          <w:szCs w:val="22"/>
        </w:rPr>
        <w:t xml:space="preserve"> associ</w:t>
      </w:r>
      <w:r w:rsidR="008E5ED6" w:rsidRPr="008E5ED6">
        <w:rPr>
          <w:rFonts w:asciiTheme="minorHAnsi" w:eastAsiaTheme="minorHAnsi" w:hAnsiTheme="minorHAnsi" w:cstheme="minorBidi"/>
          <w:sz w:val="22"/>
          <w:szCs w:val="22"/>
        </w:rPr>
        <w:t>éesaux</w:t>
      </w:r>
      <w:r w:rsidR="002366E6" w:rsidRPr="008E5ED6">
        <w:rPr>
          <w:rFonts w:asciiTheme="minorHAnsi" w:eastAsiaTheme="minorHAnsi" w:hAnsiTheme="minorHAnsi" w:cstheme="minorBidi"/>
          <w:sz w:val="22"/>
          <w:szCs w:val="22"/>
        </w:rPr>
        <w:t xml:space="preserve"> mutations </w:t>
      </w:r>
      <w:r w:rsidR="008E5ED6" w:rsidRPr="008E5ED6">
        <w:rPr>
          <w:rFonts w:asciiTheme="minorHAnsi" w:eastAsiaTheme="minorHAnsi" w:hAnsiTheme="minorHAnsi" w:cstheme="minorBidi"/>
          <w:sz w:val="22"/>
          <w:szCs w:val="22"/>
        </w:rPr>
        <w:t>e</w:t>
      </w:r>
      <w:r w:rsidR="002366E6" w:rsidRPr="008E5ED6">
        <w:rPr>
          <w:rFonts w:asciiTheme="minorHAnsi" w:eastAsiaTheme="minorHAnsi" w:hAnsiTheme="minorHAnsi" w:cstheme="minorBidi"/>
          <w:sz w:val="22"/>
          <w:szCs w:val="22"/>
        </w:rPr>
        <w:t xml:space="preserve">n IFT172 </w:t>
      </w:r>
      <w:r w:rsidR="008E5ED6" w:rsidRPr="008E5ED6">
        <w:rPr>
          <w:rFonts w:asciiTheme="minorHAnsi" w:eastAsiaTheme="minorHAnsi" w:hAnsiTheme="minorHAnsi" w:cstheme="minorBidi"/>
          <w:sz w:val="22"/>
          <w:szCs w:val="22"/>
        </w:rPr>
        <w:t>et</w:t>
      </w:r>
      <w:r w:rsidR="008E5ED6">
        <w:rPr>
          <w:rFonts w:asciiTheme="minorHAnsi" w:eastAsiaTheme="minorHAnsi" w:hAnsiTheme="minorHAnsi" w:cstheme="minorBidi"/>
          <w:sz w:val="22"/>
          <w:szCs w:val="22"/>
        </w:rPr>
        <w:t xml:space="preserve"> suggèrent que les</w:t>
      </w:r>
      <w:r w:rsidR="002366E6" w:rsidRPr="008E5ED6">
        <w:rPr>
          <w:rFonts w:asciiTheme="minorHAnsi" w:eastAsiaTheme="minorHAnsi" w:hAnsiTheme="minorHAnsi" w:cstheme="minorBidi"/>
          <w:sz w:val="22"/>
          <w:szCs w:val="22"/>
        </w:rPr>
        <w:t xml:space="preserve"> mutations </w:t>
      </w:r>
      <w:r w:rsidR="008E5ED6">
        <w:rPr>
          <w:rFonts w:asciiTheme="minorHAnsi" w:eastAsiaTheme="minorHAnsi" w:hAnsiTheme="minorHAnsi" w:cstheme="minorBidi"/>
          <w:sz w:val="22"/>
          <w:szCs w:val="22"/>
        </w:rPr>
        <w:t>dans les</w:t>
      </w:r>
      <w:r w:rsidR="008E5ED6" w:rsidRPr="008E5ED6">
        <w:rPr>
          <w:rFonts w:asciiTheme="minorHAnsi" w:eastAsiaTheme="minorHAnsi" w:hAnsiTheme="minorHAnsi" w:cstheme="minorBidi"/>
          <w:sz w:val="22"/>
          <w:szCs w:val="22"/>
        </w:rPr>
        <w:t>gènesorig</w:t>
      </w:r>
      <w:r w:rsidR="008E5ED6">
        <w:rPr>
          <w:rFonts w:asciiTheme="minorHAnsi" w:eastAsiaTheme="minorHAnsi" w:hAnsiTheme="minorHAnsi" w:cstheme="minorBidi"/>
          <w:sz w:val="22"/>
          <w:szCs w:val="22"/>
        </w:rPr>
        <w:t>inellement</w:t>
      </w:r>
      <w:r w:rsidR="002366E6" w:rsidRPr="008E5ED6">
        <w:rPr>
          <w:rFonts w:asciiTheme="minorHAnsi" w:eastAsiaTheme="minorHAnsi" w:hAnsiTheme="minorHAnsi" w:cstheme="minorBidi"/>
          <w:sz w:val="22"/>
          <w:szCs w:val="22"/>
        </w:rPr>
        <w:t xml:space="preserve"> report</w:t>
      </w:r>
      <w:r w:rsidR="008E5ED6">
        <w:rPr>
          <w:rFonts w:asciiTheme="minorHAnsi" w:eastAsiaTheme="minorHAnsi" w:hAnsiTheme="minorHAnsi" w:cstheme="minorBidi"/>
          <w:sz w:val="22"/>
          <w:szCs w:val="22"/>
        </w:rPr>
        <w:t>éspourraient être</w:t>
      </w:r>
      <w:r w:rsidR="008E5ED6" w:rsidRPr="008E5ED6">
        <w:rPr>
          <w:rFonts w:asciiTheme="minorHAnsi" w:eastAsiaTheme="minorHAnsi" w:hAnsiTheme="minorHAnsi" w:cstheme="minorBidi"/>
          <w:sz w:val="22"/>
          <w:szCs w:val="22"/>
        </w:rPr>
        <w:t>associ</w:t>
      </w:r>
      <w:r w:rsidR="008E5ED6">
        <w:rPr>
          <w:rFonts w:asciiTheme="minorHAnsi" w:eastAsiaTheme="minorHAnsi" w:hAnsiTheme="minorHAnsi" w:cstheme="minorBidi"/>
          <w:sz w:val="22"/>
          <w:szCs w:val="22"/>
        </w:rPr>
        <w:t xml:space="preserve">ées avec des </w:t>
      </w:r>
      <w:r w:rsidR="008E5ED6" w:rsidRPr="008E5ED6">
        <w:rPr>
          <w:rFonts w:asciiTheme="minorHAnsi" w:eastAsiaTheme="minorHAnsi" w:hAnsiTheme="minorHAnsi" w:cstheme="minorBidi"/>
          <w:sz w:val="22"/>
          <w:szCs w:val="22"/>
        </w:rPr>
        <w:t xml:space="preserve">ciliopathies </w:t>
      </w:r>
      <w:r w:rsidR="002366E6" w:rsidRPr="008E5ED6">
        <w:rPr>
          <w:rFonts w:asciiTheme="minorHAnsi" w:eastAsiaTheme="minorHAnsi" w:hAnsiTheme="minorHAnsi" w:cstheme="minorBidi"/>
          <w:sz w:val="22"/>
          <w:szCs w:val="22"/>
        </w:rPr>
        <w:t>syndromi</w:t>
      </w:r>
      <w:r w:rsidR="008E5ED6">
        <w:rPr>
          <w:rFonts w:asciiTheme="minorHAnsi" w:eastAsiaTheme="minorHAnsi" w:hAnsiTheme="minorHAnsi" w:cstheme="minorBidi"/>
          <w:sz w:val="22"/>
          <w:szCs w:val="22"/>
        </w:rPr>
        <w:t>queset des</w:t>
      </w:r>
      <w:r w:rsidR="008E5ED6" w:rsidRPr="008E5ED6">
        <w:rPr>
          <w:rFonts w:asciiTheme="minorHAnsi" w:eastAsiaTheme="minorHAnsi" w:hAnsiTheme="minorHAnsi" w:cstheme="minorBidi"/>
          <w:sz w:val="22"/>
          <w:szCs w:val="22"/>
        </w:rPr>
        <w:t>dystroph</w:t>
      </w:r>
      <w:r w:rsidR="008E5ED6">
        <w:rPr>
          <w:rFonts w:asciiTheme="minorHAnsi" w:eastAsiaTheme="minorHAnsi" w:hAnsiTheme="minorHAnsi" w:cstheme="minorBidi"/>
          <w:sz w:val="22"/>
          <w:szCs w:val="22"/>
        </w:rPr>
        <w:t>iesrétiniennes</w:t>
      </w:r>
      <w:r w:rsidR="002366E6" w:rsidRPr="008E5ED6">
        <w:rPr>
          <w:rFonts w:asciiTheme="minorHAnsi" w:eastAsiaTheme="minorHAnsi" w:hAnsiTheme="minorHAnsi" w:cstheme="minorBidi"/>
          <w:sz w:val="22"/>
          <w:szCs w:val="22"/>
        </w:rPr>
        <w:t xml:space="preserve"> non-</w:t>
      </w:r>
      <w:r w:rsidR="008E5ED6" w:rsidRPr="008E5ED6">
        <w:rPr>
          <w:rFonts w:asciiTheme="minorHAnsi" w:eastAsiaTheme="minorHAnsi" w:hAnsiTheme="minorHAnsi" w:cstheme="minorBidi"/>
          <w:sz w:val="22"/>
          <w:szCs w:val="22"/>
        </w:rPr>
        <w:t>syndromiques</w:t>
      </w:r>
      <w:r w:rsidR="002366E6" w:rsidRPr="008E5ED6">
        <w:rPr>
          <w:rFonts w:asciiTheme="minorHAnsi" w:eastAsiaTheme="minorHAnsi" w:hAnsiTheme="minorHAnsi" w:cstheme="minorBidi"/>
          <w:sz w:val="22"/>
          <w:szCs w:val="22"/>
        </w:rPr>
        <w:t xml:space="preserve">. </w:t>
      </w:r>
    </w:p>
    <w:p w:rsidR="003B6376" w:rsidRPr="00434881" w:rsidRDefault="003B6376" w:rsidP="003B6376">
      <w:pPr>
        <w:pStyle w:val="Paragraphedeliste"/>
        <w:numPr>
          <w:ilvl w:val="0"/>
          <w:numId w:val="1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sidRPr="00434881">
        <w:rPr>
          <w:rFonts w:ascii="Times New Roman" w:eastAsia="Times New Roman" w:hAnsi="Times New Roman" w:cs="Times New Roman"/>
          <w:b/>
          <w:sz w:val="24"/>
          <w:szCs w:val="24"/>
          <w:lang w:eastAsia="fr-FR"/>
        </w:rPr>
        <w:t>Conférences</w:t>
      </w:r>
    </w:p>
    <w:p w:rsidR="003B6376" w:rsidRPr="00060E2F" w:rsidRDefault="003B6376" w:rsidP="00166CE0">
      <w:pPr>
        <w:pStyle w:val="Paragraphedeliste"/>
        <w:numPr>
          <w:ilvl w:val="0"/>
          <w:numId w:val="22"/>
        </w:numPr>
        <w:spacing w:after="0"/>
        <w:ind w:left="708"/>
        <w:jc w:val="both"/>
        <w:rPr>
          <w:lang w:eastAsia="fr-FR"/>
        </w:rPr>
      </w:pPr>
      <w:r w:rsidRPr="00060E2F">
        <w:rPr>
          <w:lang w:eastAsia="fr-FR"/>
        </w:rPr>
        <w:t>Le meeting annuel ARVO (American Research in Vision &amp;Ophthalmology) aura lieu à Denver, Colorado du 3 au 7 Ma</w:t>
      </w:r>
      <w:r w:rsidR="00B56B8D">
        <w:rPr>
          <w:lang w:eastAsia="fr-FR"/>
        </w:rPr>
        <w:t>i</w:t>
      </w:r>
      <w:r w:rsidRPr="00060E2F">
        <w:rPr>
          <w:lang w:eastAsia="fr-FR"/>
        </w:rPr>
        <w:t xml:space="preserve"> 2015. Voir:</w:t>
      </w:r>
      <w:hyperlink r:id="rId13" w:history="1">
        <w:r w:rsidRPr="00060E2F">
          <w:rPr>
            <w:rStyle w:val="Lienhypertexte"/>
            <w:lang w:eastAsia="fr-FR"/>
          </w:rPr>
          <w:t>http://www.arvo.org/Annual_Meeting/Program/</w:t>
        </w:r>
      </w:hyperlink>
    </w:p>
    <w:p w:rsidR="003B6376" w:rsidRDefault="00060E2F" w:rsidP="00060E2F">
      <w:pPr>
        <w:pStyle w:val="Paragraphedeliste"/>
        <w:numPr>
          <w:ilvl w:val="0"/>
          <w:numId w:val="22"/>
        </w:numPr>
        <w:spacing w:before="240"/>
        <w:rPr>
          <w:lang w:val="en-US" w:eastAsia="fr-FR"/>
        </w:rPr>
      </w:pPr>
      <w:r w:rsidRPr="00060E2F">
        <w:rPr>
          <w:lang w:eastAsia="fr-FR"/>
        </w:rPr>
        <w:t>La réunion annuelle</w:t>
      </w:r>
      <w:r w:rsidR="003B6376" w:rsidRPr="00060E2F">
        <w:rPr>
          <w:lang w:eastAsia="fr-FR"/>
        </w:rPr>
        <w:t xml:space="preserve"> BBS </w:t>
      </w:r>
      <w:r w:rsidRPr="00060E2F">
        <w:rPr>
          <w:lang w:eastAsia="fr-FR"/>
        </w:rPr>
        <w:t>anglaiseaura lieu du</w:t>
      </w:r>
      <w:r w:rsidR="003B6376" w:rsidRPr="00060E2F">
        <w:t>17</w:t>
      </w:r>
      <w:r w:rsidRPr="00060E2F">
        <w:t xml:space="preserve"> au</w:t>
      </w:r>
      <w:r w:rsidR="003B6376" w:rsidRPr="00060E2F">
        <w:t xml:space="preserve"> 19 A</w:t>
      </w:r>
      <w:r w:rsidRPr="00060E2F">
        <w:t>v</w:t>
      </w:r>
      <w:r w:rsidR="003B6376" w:rsidRPr="00060E2F">
        <w:t xml:space="preserve">ril </w:t>
      </w:r>
      <w:r>
        <w:t>2015 àl’</w:t>
      </w:r>
      <w:r w:rsidRPr="00060E2F">
        <w:t xml:space="preserve">Hôtel </w:t>
      </w:r>
      <w:r w:rsidR="003B6376" w:rsidRPr="00060E2F">
        <w:t xml:space="preserve">Hilton, Northampton. </w:t>
      </w:r>
      <w:r w:rsidR="003B6376">
        <w:rPr>
          <w:lang w:val="en-US"/>
        </w:rPr>
        <w:t>Program</w:t>
      </w:r>
      <w:r>
        <w:rPr>
          <w:lang w:val="en-US"/>
        </w:rPr>
        <w:t>me</w:t>
      </w:r>
      <w:r w:rsidR="003B6376">
        <w:rPr>
          <w:lang w:val="en-US"/>
        </w:rPr>
        <w:t xml:space="preserve"> : </w:t>
      </w:r>
      <w:hyperlink r:id="rId14" w:history="1">
        <w:r w:rsidR="003B6376" w:rsidRPr="001A2C84">
          <w:rPr>
            <w:rStyle w:val="Lienhypertexte"/>
            <w:lang w:val="en-US"/>
          </w:rPr>
          <w:t>http://lmbbs.org.uk/LMBBS/file/conference.php</w:t>
        </w:r>
      </w:hyperlink>
    </w:p>
    <w:p w:rsidR="003B6376" w:rsidRPr="00060E2F" w:rsidRDefault="00060E2F" w:rsidP="003B6376">
      <w:pPr>
        <w:pStyle w:val="Paragraphedeliste"/>
        <w:rPr>
          <w:lang w:eastAsia="fr-FR"/>
        </w:rPr>
      </w:pPr>
      <w:r w:rsidRPr="00060E2F">
        <w:t xml:space="preserve">Le rapport de </w:t>
      </w:r>
      <w:r w:rsidR="003B6376" w:rsidRPr="00060E2F">
        <w:t>conf</w:t>
      </w:r>
      <w:r>
        <w:t>é</w:t>
      </w:r>
      <w:r w:rsidR="003B6376" w:rsidRPr="00060E2F">
        <w:t xml:space="preserve">rence 2014 </w:t>
      </w:r>
      <w:r w:rsidRPr="00060E2F">
        <w:t>se trouve sur le même lien</w:t>
      </w:r>
      <w:r w:rsidR="003B6376" w:rsidRPr="00060E2F">
        <w:t>.</w:t>
      </w:r>
    </w:p>
    <w:p w:rsidR="003B6376" w:rsidRPr="00060E2F" w:rsidRDefault="003B6376" w:rsidP="00275A42">
      <w:pPr>
        <w:spacing w:before="100" w:beforeAutospacing="1" w:after="0" w:line="240" w:lineRule="auto"/>
        <w:rPr>
          <w:rFonts w:ascii="Times New Roman" w:eastAsia="Times New Roman" w:hAnsi="Times New Roman" w:cs="Times New Roman"/>
          <w:iCs/>
          <w:sz w:val="24"/>
          <w:szCs w:val="24"/>
          <w:lang w:eastAsia="fr-FR"/>
        </w:rPr>
      </w:pPr>
    </w:p>
    <w:p w:rsidR="003D6346" w:rsidRDefault="000B3293" w:rsidP="003D6346">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Pr>
          <w:rFonts w:ascii="Arial" w:hAnsi="Arial" w:cs="Arial"/>
          <w:b/>
          <w:bCs/>
          <w:lang w:val="en-US"/>
        </w:rPr>
        <w:t>60</w:t>
      </w:r>
      <w:r w:rsidR="003D6346">
        <w:rPr>
          <w:rFonts w:ascii="Arial" w:hAnsi="Arial" w:cs="Arial"/>
          <w:b/>
          <w:bCs/>
          <w:lang w:val="en-US"/>
        </w:rPr>
        <w:t xml:space="preserve"> – Information BBS </w:t>
      </w:r>
      <w:r w:rsidR="001069C3">
        <w:rPr>
          <w:rFonts w:ascii="Arial" w:hAnsi="Arial" w:cs="Arial"/>
          <w:b/>
          <w:bCs/>
          <w:lang w:val="en-US"/>
        </w:rPr>
        <w:t>February</w:t>
      </w:r>
      <w:r w:rsidR="003D6346">
        <w:rPr>
          <w:rFonts w:ascii="Arial" w:hAnsi="Arial" w:cs="Arial"/>
          <w:b/>
          <w:bCs/>
          <w:lang w:val="en-US"/>
        </w:rPr>
        <w:t xml:space="preserve"> 201</w:t>
      </w:r>
      <w:r>
        <w:rPr>
          <w:rFonts w:ascii="Arial" w:hAnsi="Arial" w:cs="Arial"/>
          <w:b/>
          <w:bCs/>
          <w:lang w:val="en-US"/>
        </w:rPr>
        <w:t>5</w:t>
      </w:r>
      <w:r w:rsidR="00FC6D60">
        <w:rPr>
          <w:rFonts w:ascii="Arial" w:hAnsi="Arial" w:cs="Arial"/>
          <w:b/>
          <w:bCs/>
          <w:lang w:val="en-US"/>
        </w:rPr>
        <w:t xml:space="preserve"> to </w:t>
      </w:r>
      <w:r>
        <w:rPr>
          <w:rFonts w:ascii="Arial" w:hAnsi="Arial" w:cs="Arial"/>
          <w:b/>
          <w:bCs/>
          <w:lang w:val="en-US"/>
        </w:rPr>
        <w:t>April</w:t>
      </w:r>
      <w:r w:rsidR="00FC6D60">
        <w:rPr>
          <w:rFonts w:ascii="Arial" w:hAnsi="Arial" w:cs="Arial"/>
          <w:b/>
          <w:bCs/>
          <w:lang w:val="en-US"/>
        </w:rPr>
        <w:t xml:space="preserve"> 2015</w:t>
      </w:r>
      <w:r w:rsidR="003D6346">
        <w:rPr>
          <w:rFonts w:ascii="Arial" w:hAnsi="Arial" w:cs="Arial"/>
          <w:b/>
          <w:bCs/>
          <w:lang w:val="en-US"/>
        </w:rPr>
        <w:t xml:space="preserve">. Summary by F.Lestel of articles from </w:t>
      </w:r>
      <w:r w:rsidR="004F2DB8">
        <w:rPr>
          <w:rFonts w:ascii="Arial" w:hAnsi="Arial" w:cs="Arial"/>
          <w:b/>
          <w:bCs/>
          <w:lang w:val="en-US"/>
        </w:rPr>
        <w:t xml:space="preserve">the </w:t>
      </w:r>
      <w:r w:rsidR="003D6346">
        <w:rPr>
          <w:rFonts w:ascii="Arial" w:hAnsi="Arial" w:cs="Arial"/>
          <w:b/>
          <w:bCs/>
          <w:lang w:val="en-US"/>
        </w:rPr>
        <w:t>Internet or press releases.</w:t>
      </w:r>
    </w:p>
    <w:p w:rsidR="003D6346" w:rsidRDefault="003D6346" w:rsidP="003D6346">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AD07E2" w:rsidRDefault="00AD07E2" w:rsidP="00355D8A">
      <w:pPr>
        <w:jc w:val="both"/>
        <w:rPr>
          <w:rFonts w:ascii="Times New Roman" w:eastAsia="Times New Roman" w:hAnsi="Times New Roman" w:cs="Times New Roman"/>
          <w:iCs/>
          <w:sz w:val="24"/>
          <w:szCs w:val="24"/>
          <w:lang w:val="en-US" w:eastAsia="fr-FR"/>
        </w:rPr>
      </w:pPr>
    </w:p>
    <w:p w:rsidR="002366E6" w:rsidRPr="002366E6" w:rsidRDefault="002366E6" w:rsidP="003B6376">
      <w:pPr>
        <w:pStyle w:val="Paragraphedeliste"/>
        <w:numPr>
          <w:ilvl w:val="0"/>
          <w:numId w:val="26"/>
        </w:numPr>
        <w:jc w:val="both"/>
        <w:rPr>
          <w:rFonts w:ascii="Times New Roman" w:eastAsia="Times New Roman" w:hAnsi="Times New Roman" w:cs="Times New Roman"/>
          <w:iCs/>
          <w:sz w:val="24"/>
          <w:szCs w:val="24"/>
          <w:lang w:val="en-US" w:eastAsia="fr-FR"/>
        </w:rPr>
      </w:pPr>
      <w:r w:rsidRPr="002366E6">
        <w:rPr>
          <w:rFonts w:ascii="Times New Roman" w:eastAsia="Times New Roman" w:hAnsi="Times New Roman" w:cs="Times New Roman"/>
          <w:b/>
          <w:sz w:val="24"/>
          <w:szCs w:val="24"/>
          <w:lang w:eastAsia="fr-FR"/>
        </w:rPr>
        <w:t xml:space="preserve">SIGHT AGAIN : un projet de partenariat public-privé pour rendre la vue aux </w:t>
      </w:r>
      <w:bookmarkStart w:id="0" w:name="_GoBack"/>
      <w:bookmarkEnd w:id="0"/>
      <w:r w:rsidRPr="002366E6">
        <w:rPr>
          <w:rFonts w:ascii="Times New Roman" w:eastAsia="Times New Roman" w:hAnsi="Times New Roman" w:cs="Times New Roman"/>
          <w:b/>
          <w:sz w:val="24"/>
          <w:szCs w:val="24"/>
          <w:lang w:eastAsia="fr-FR"/>
        </w:rPr>
        <w:t>patients atteints de rétinopathie pigmentaire. Source = Orphanet</w:t>
      </w:r>
    </w:p>
    <w:p w:rsidR="002366E6" w:rsidRPr="00A81C2D" w:rsidRDefault="002366E6" w:rsidP="002366E6">
      <w:pPr>
        <w:spacing w:before="100" w:beforeAutospacing="1" w:after="100" w:afterAutospacing="1" w:line="240" w:lineRule="auto"/>
        <w:outlineLvl w:val="0"/>
        <w:rPr>
          <w:lang w:val="en-US"/>
        </w:rPr>
      </w:pPr>
      <w:r w:rsidRPr="002366E6">
        <w:rPr>
          <w:lang w:val="en-US" w:eastAsia="fr-FR"/>
        </w:rPr>
        <w:t>GenSight  (</w:t>
      </w:r>
      <w:hyperlink r:id="rId15" w:history="1">
        <w:r w:rsidRPr="002366E6">
          <w:rPr>
            <w:rStyle w:val="Lienhypertexte"/>
            <w:lang w:val="en-US" w:eastAsia="fr-FR"/>
          </w:rPr>
          <w:t>http://www.gensight-biologics.com/</w:t>
        </w:r>
      </w:hyperlink>
      <w:r w:rsidRPr="002366E6">
        <w:rPr>
          <w:lang w:val="en-US" w:eastAsia="fr-FR"/>
        </w:rPr>
        <w:t>) and Pixium Vision (</w:t>
      </w:r>
      <w:hyperlink r:id="rId16" w:history="1">
        <w:r w:rsidRPr="002366E6">
          <w:rPr>
            <w:rStyle w:val="Lienhypertexte"/>
            <w:lang w:val="en-US" w:eastAsia="fr-FR"/>
          </w:rPr>
          <w:t>www.pixium-vision.com</w:t>
        </w:r>
      </w:hyperlink>
      <w:r w:rsidRPr="002366E6">
        <w:rPr>
          <w:lang w:val="en-US" w:eastAsia="fr-FR"/>
        </w:rPr>
        <w:t xml:space="preserve"> ) </w:t>
      </w:r>
      <w:r>
        <w:rPr>
          <w:lang w:val="en-US" w:eastAsia="fr-FR"/>
        </w:rPr>
        <w:t xml:space="preserve">are </w:t>
      </w:r>
      <w:r w:rsidRPr="002366E6">
        <w:rPr>
          <w:lang w:val="en-US" w:eastAsia="fr-FR"/>
        </w:rPr>
        <w:t>two French companies</w:t>
      </w:r>
      <w:r>
        <w:rPr>
          <w:lang w:val="en-US" w:eastAsia="fr-FR"/>
        </w:rPr>
        <w:t xml:space="preserve"> associated for that project</w:t>
      </w:r>
      <w:r w:rsidR="00060E2F" w:rsidRPr="00060E2F">
        <w:rPr>
          <w:rStyle w:val="text"/>
          <w:lang w:val="en-US"/>
        </w:rPr>
        <w:t xml:space="preserve">SIGHT AGAIN, </w:t>
      </w:r>
      <w:r w:rsidR="00060E2F">
        <w:rPr>
          <w:rStyle w:val="text"/>
          <w:lang w:val="en-US"/>
        </w:rPr>
        <w:t>with a</w:t>
      </w:r>
      <w:r w:rsidR="00060E2F" w:rsidRPr="00060E2F">
        <w:rPr>
          <w:rStyle w:val="text"/>
          <w:lang w:val="en-US"/>
        </w:rPr>
        <w:t xml:space="preserve"> financ</w:t>
      </w:r>
      <w:r w:rsidR="00060E2F">
        <w:rPr>
          <w:rStyle w:val="text"/>
          <w:lang w:val="en-US"/>
        </w:rPr>
        <w:t>ingof</w:t>
      </w:r>
      <w:r w:rsidR="00060E2F" w:rsidRPr="00060E2F">
        <w:rPr>
          <w:rStyle w:val="text"/>
          <w:lang w:val="en-US"/>
        </w:rPr>
        <w:t xml:space="preserve"> 18,5 million euros </w:t>
      </w:r>
      <w:r w:rsidR="00060E2F">
        <w:rPr>
          <w:rStyle w:val="text"/>
          <w:lang w:val="en-US"/>
        </w:rPr>
        <w:t>over 5 years.</w:t>
      </w:r>
      <w:r w:rsidR="00A81C2D" w:rsidRPr="00A81C2D">
        <w:rPr>
          <w:rStyle w:val="text"/>
          <w:lang w:val="en-US"/>
        </w:rPr>
        <w:t>Press release in French :</w:t>
      </w:r>
      <w:r w:rsidR="00A81C2D" w:rsidRPr="00A81C2D">
        <w:rPr>
          <w:rStyle w:val="text"/>
          <w:u w:val="single"/>
          <w:lang w:val="en-US"/>
        </w:rPr>
        <w:t>www.gensight-biologics.com/uploads/Sight%20Again_Communique%20de%20presse_7%20janvier%202015_VF.pdf</w:t>
      </w:r>
    </w:p>
    <w:p w:rsidR="000B3293" w:rsidRPr="000B3293" w:rsidRDefault="000B3293" w:rsidP="00060E2F">
      <w:pPr>
        <w:pStyle w:val="Paragraphedeliste"/>
        <w:numPr>
          <w:ilvl w:val="0"/>
          <w:numId w:val="27"/>
        </w:numPr>
        <w:spacing w:before="100" w:beforeAutospacing="1" w:after="0" w:line="240" w:lineRule="auto"/>
        <w:outlineLvl w:val="0"/>
        <w:rPr>
          <w:rFonts w:ascii="Times New Roman" w:eastAsia="Times New Roman" w:hAnsi="Times New Roman" w:cs="Times New Roman"/>
          <w:b/>
          <w:sz w:val="24"/>
          <w:szCs w:val="24"/>
          <w:lang w:eastAsia="fr-FR"/>
        </w:rPr>
      </w:pPr>
      <w:r w:rsidRPr="000B3293">
        <w:rPr>
          <w:rFonts w:ascii="Times New Roman" w:eastAsia="Times New Roman" w:hAnsi="Times New Roman" w:cs="Times New Roman"/>
          <w:b/>
          <w:sz w:val="24"/>
          <w:szCs w:val="24"/>
          <w:lang w:eastAsia="fr-FR"/>
        </w:rPr>
        <w:t>Mutations in IFT172 cause isolatedretinaldegeneration and Bardet-Biedl syndrome.</w:t>
      </w:r>
    </w:p>
    <w:p w:rsidR="00B6563E" w:rsidRDefault="000B3293" w:rsidP="00B6563E">
      <w:r w:rsidRPr="000B3293">
        <w:rPr>
          <w:lang w:eastAsia="fr-FR"/>
        </w:rPr>
        <w:t>Source:</w:t>
      </w:r>
      <w:hyperlink r:id="rId17" w:history="1">
        <w:r w:rsidRPr="007A263C">
          <w:rPr>
            <w:rStyle w:val="Lienhypertexte"/>
          </w:rPr>
          <w:t>http://www.ncbi.nlm.nih.gov/pubmed/25168386?dopt=Abstract</w:t>
        </w:r>
      </w:hyperlink>
    </w:p>
    <w:p w:rsidR="000B3293" w:rsidRPr="000B3293" w:rsidRDefault="000B3293" w:rsidP="000B3293">
      <w:pPr>
        <w:spacing w:after="0" w:line="240" w:lineRule="auto"/>
        <w:rPr>
          <w:lang w:val="en-US" w:eastAsia="fr-FR"/>
        </w:rPr>
      </w:pPr>
      <w:r w:rsidRPr="000B3293">
        <w:rPr>
          <w:b/>
          <w:lang w:val="en-US" w:eastAsia="fr-FR"/>
        </w:rPr>
        <w:t>Abstract</w:t>
      </w:r>
      <w:r w:rsidRPr="000B3293">
        <w:rPr>
          <w:lang w:val="en-US" w:eastAsia="fr-FR"/>
        </w:rPr>
        <w:t>:</w:t>
      </w:r>
    </w:p>
    <w:p w:rsidR="00434881" w:rsidRDefault="000B3293" w:rsidP="00060E2F">
      <w:pPr>
        <w:pStyle w:val="NormalWeb"/>
        <w:spacing w:before="0" w:beforeAutospacing="0"/>
        <w:jc w:val="both"/>
        <w:rPr>
          <w:lang w:val="en-US"/>
        </w:rPr>
      </w:pPr>
      <w:r w:rsidRPr="000B3293">
        <w:rPr>
          <w:rFonts w:asciiTheme="minorHAnsi" w:eastAsiaTheme="minorHAnsi" w:hAnsiTheme="minorHAnsi" w:cstheme="minorBidi"/>
          <w:sz w:val="22"/>
          <w:szCs w:val="22"/>
          <w:lang w:val="en-US"/>
        </w:rPr>
        <w:t xml:space="preserve">Primary cilia are sensory organelles present on most mammalian cells. The assembly and maintenance of primary cilia are facilitated by intraflagellar transport (IFT), a bidirectional protein trafficking along the cilium. Mutations in genes coding for IFT components have been associated with a group of diseases called ciliopathies. These genetic disorders can affect a variety of organs including the retina. Using whole exome sequencing in three families, we identified mutations in Intraflagellar Transport 172 Homolog [IFT172 (Chlamydomonas)] that underlie an isolated retinal degeneration and Bardet-Biedl syndrome. Extensive functional analyses of the identified mutations in cell culture, rat retina and in zebrafish demonstrated their hypomorphic or null nature. It has recently been reported that mutations in IFT172 cause a severe ciliopathy syndrome involving skeletal, renal, hepatic and retinal abnormalities (Jeune and Mainzer-Saldino syndromes). Here, we report for the first time that mutations in this gene can also lead to an isolated form of retinal degeneration. The functional data for the mutations can partially explain milder phenotypes; however, the involvement of modifying alleles in the IFT172-associated phenotypes cannot be excluded. These findings expand the spectrum of disease associated with mutations in IFT172 and suggest that mutations in genes originally reported to be associated with syndromic ciliopathies should also be considered in subjects with non-syndromic retinal dystrophy. </w:t>
      </w:r>
    </w:p>
    <w:p w:rsidR="00434881" w:rsidRPr="00434881" w:rsidRDefault="00434881" w:rsidP="003B6376">
      <w:pPr>
        <w:pStyle w:val="Paragraphedeliste"/>
        <w:numPr>
          <w:ilvl w:val="0"/>
          <w:numId w:val="27"/>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sidRPr="00434881">
        <w:rPr>
          <w:rFonts w:ascii="Times New Roman" w:eastAsia="Times New Roman" w:hAnsi="Times New Roman" w:cs="Times New Roman"/>
          <w:b/>
          <w:sz w:val="24"/>
          <w:szCs w:val="24"/>
          <w:lang w:eastAsia="fr-FR"/>
        </w:rPr>
        <w:t>Conferences</w:t>
      </w:r>
    </w:p>
    <w:p w:rsidR="00434881" w:rsidRPr="00060E2F" w:rsidRDefault="00434881" w:rsidP="00060E2F">
      <w:pPr>
        <w:pStyle w:val="Paragraphedeliste"/>
        <w:numPr>
          <w:ilvl w:val="0"/>
          <w:numId w:val="22"/>
        </w:numPr>
        <w:spacing w:after="0"/>
        <w:ind w:left="708"/>
        <w:rPr>
          <w:lang w:val="en-US" w:eastAsia="fr-FR"/>
        </w:rPr>
      </w:pPr>
      <w:r w:rsidRPr="00060E2F">
        <w:rPr>
          <w:lang w:val="en-US" w:eastAsia="fr-FR"/>
        </w:rPr>
        <w:t>The annual ARVO meeting (American Research in V</w:t>
      </w:r>
      <w:r w:rsidR="001069C3" w:rsidRPr="00060E2F">
        <w:rPr>
          <w:lang w:val="en-US" w:eastAsia="fr-FR"/>
        </w:rPr>
        <w:t>ision</w:t>
      </w:r>
      <w:r w:rsidRPr="00060E2F">
        <w:rPr>
          <w:lang w:val="en-US" w:eastAsia="fr-FR"/>
        </w:rPr>
        <w:t>&amp; Ophthalmology) will take place in Denver, Colorado from 3</w:t>
      </w:r>
      <w:r w:rsidR="001069C3" w:rsidRPr="00060E2F">
        <w:rPr>
          <w:lang w:val="en-US" w:eastAsia="fr-FR"/>
        </w:rPr>
        <w:t>rd</w:t>
      </w:r>
      <w:r w:rsidRPr="00060E2F">
        <w:rPr>
          <w:lang w:val="en-US" w:eastAsia="fr-FR"/>
        </w:rPr>
        <w:t xml:space="preserve"> to 7</w:t>
      </w:r>
      <w:r w:rsidR="001069C3" w:rsidRPr="00060E2F">
        <w:rPr>
          <w:lang w:val="en-US" w:eastAsia="fr-FR"/>
        </w:rPr>
        <w:t>th</w:t>
      </w:r>
      <w:r w:rsidRPr="00060E2F">
        <w:rPr>
          <w:lang w:val="en-US" w:eastAsia="fr-FR"/>
        </w:rPr>
        <w:t xml:space="preserve"> May 2015.See:</w:t>
      </w:r>
      <w:hyperlink r:id="rId18" w:history="1">
        <w:r w:rsidR="00060E2F" w:rsidRPr="001A2C84">
          <w:rPr>
            <w:rStyle w:val="Lienhypertexte"/>
            <w:lang w:val="en-US" w:eastAsia="fr-FR"/>
          </w:rPr>
          <w:t>http://www.arvo.org/Annual_Meeting/Program/</w:t>
        </w:r>
      </w:hyperlink>
    </w:p>
    <w:p w:rsidR="001069C3" w:rsidRDefault="001069C3" w:rsidP="000B3293">
      <w:pPr>
        <w:rPr>
          <w:lang w:val="en-US" w:eastAsia="fr-FR"/>
        </w:rPr>
      </w:pPr>
    </w:p>
    <w:p w:rsidR="00434881" w:rsidRDefault="00434881" w:rsidP="001069C3">
      <w:pPr>
        <w:pStyle w:val="Paragraphedeliste"/>
        <w:numPr>
          <w:ilvl w:val="0"/>
          <w:numId w:val="22"/>
        </w:numPr>
        <w:rPr>
          <w:lang w:val="en-US" w:eastAsia="fr-FR"/>
        </w:rPr>
      </w:pPr>
      <w:r>
        <w:rPr>
          <w:lang w:val="en-US" w:eastAsia="fr-FR"/>
        </w:rPr>
        <w:t>The annual British family BBS meeting will take place on</w:t>
      </w:r>
      <w:r w:rsidR="001069C3" w:rsidRPr="001069C3">
        <w:rPr>
          <w:lang w:val="en-US"/>
        </w:rPr>
        <w:t xml:space="preserve">17th, 18th, 19th April </w:t>
      </w:r>
      <w:r w:rsidR="00060E2F">
        <w:rPr>
          <w:lang w:val="en-US"/>
        </w:rPr>
        <w:t xml:space="preserve">2015 </w:t>
      </w:r>
      <w:r w:rsidR="001069C3" w:rsidRPr="001069C3">
        <w:rPr>
          <w:lang w:val="en-US"/>
        </w:rPr>
        <w:t>at the Hilton Hotel, Northampton</w:t>
      </w:r>
      <w:r w:rsidR="001069C3">
        <w:rPr>
          <w:lang w:val="en-US"/>
        </w:rPr>
        <w:t xml:space="preserve">. Program : </w:t>
      </w:r>
      <w:hyperlink r:id="rId19" w:history="1">
        <w:r w:rsidR="001069C3" w:rsidRPr="001A2C84">
          <w:rPr>
            <w:rStyle w:val="Lienhypertexte"/>
            <w:lang w:val="en-US"/>
          </w:rPr>
          <w:t>http://lmbbs.org.uk/LMBBS/file/conference.php</w:t>
        </w:r>
      </w:hyperlink>
    </w:p>
    <w:p w:rsidR="001069C3" w:rsidRPr="00434881" w:rsidRDefault="001069C3" w:rsidP="001069C3">
      <w:pPr>
        <w:pStyle w:val="Paragraphedeliste"/>
        <w:rPr>
          <w:lang w:val="en-US" w:eastAsia="fr-FR"/>
        </w:rPr>
      </w:pPr>
      <w:r>
        <w:rPr>
          <w:lang w:val="en-US"/>
        </w:rPr>
        <w:t>The conference report 2014 is online with the same link.</w:t>
      </w:r>
    </w:p>
    <w:p w:rsidR="00434881" w:rsidRPr="009E583E" w:rsidRDefault="00434881" w:rsidP="000B3293">
      <w:pPr>
        <w:rPr>
          <w:lang w:val="en-US" w:eastAsia="fr-FR"/>
        </w:rPr>
      </w:pPr>
    </w:p>
    <w:sectPr w:rsidR="00434881" w:rsidRPr="009E583E" w:rsidSect="001A739C">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7E" w:rsidRDefault="00E4547E" w:rsidP="00887A5C">
      <w:pPr>
        <w:spacing w:after="0" w:line="240" w:lineRule="auto"/>
      </w:pPr>
      <w:r>
        <w:separator/>
      </w:r>
    </w:p>
  </w:endnote>
  <w:endnote w:type="continuationSeparator" w:id="1">
    <w:p w:rsidR="00E4547E" w:rsidRDefault="00E4547E"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1A739C">
              <w:rPr>
                <w:b/>
                <w:bCs/>
                <w:sz w:val="24"/>
                <w:szCs w:val="24"/>
              </w:rPr>
              <w:fldChar w:fldCharType="begin"/>
            </w:r>
            <w:r>
              <w:rPr>
                <w:b/>
                <w:bCs/>
              </w:rPr>
              <w:instrText>PAGE</w:instrText>
            </w:r>
            <w:r w:rsidR="001A739C">
              <w:rPr>
                <w:b/>
                <w:bCs/>
                <w:sz w:val="24"/>
                <w:szCs w:val="24"/>
              </w:rPr>
              <w:fldChar w:fldCharType="separate"/>
            </w:r>
            <w:r w:rsidR="00560C45">
              <w:rPr>
                <w:b/>
                <w:bCs/>
                <w:noProof/>
              </w:rPr>
              <w:t>1</w:t>
            </w:r>
            <w:r w:rsidR="001A739C">
              <w:rPr>
                <w:b/>
                <w:bCs/>
                <w:sz w:val="24"/>
                <w:szCs w:val="24"/>
              </w:rPr>
              <w:fldChar w:fldCharType="end"/>
            </w:r>
            <w:r>
              <w:t xml:space="preserve"> sur </w:t>
            </w:r>
            <w:r w:rsidR="001A739C">
              <w:rPr>
                <w:b/>
                <w:bCs/>
                <w:sz w:val="24"/>
                <w:szCs w:val="24"/>
              </w:rPr>
              <w:fldChar w:fldCharType="begin"/>
            </w:r>
            <w:r>
              <w:rPr>
                <w:b/>
                <w:bCs/>
              </w:rPr>
              <w:instrText>NUMPAGES</w:instrText>
            </w:r>
            <w:r w:rsidR="001A739C">
              <w:rPr>
                <w:b/>
                <w:bCs/>
                <w:sz w:val="24"/>
                <w:szCs w:val="24"/>
              </w:rPr>
              <w:fldChar w:fldCharType="separate"/>
            </w:r>
            <w:r w:rsidR="00560C45">
              <w:rPr>
                <w:b/>
                <w:bCs/>
                <w:noProof/>
              </w:rPr>
              <w:t>2</w:t>
            </w:r>
            <w:r w:rsidR="001A739C">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7E" w:rsidRDefault="00E4547E" w:rsidP="00887A5C">
      <w:pPr>
        <w:spacing w:after="0" w:line="240" w:lineRule="auto"/>
      </w:pPr>
      <w:r>
        <w:separator/>
      </w:r>
    </w:p>
  </w:footnote>
  <w:footnote w:type="continuationSeparator" w:id="1">
    <w:p w:rsidR="00E4547E" w:rsidRDefault="00E4547E"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68"/>
    <w:multiLevelType w:val="hybridMultilevel"/>
    <w:tmpl w:val="B7E44BC2"/>
    <w:lvl w:ilvl="0" w:tplc="A2AE8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703ED"/>
    <w:multiLevelType w:val="hybridMultilevel"/>
    <w:tmpl w:val="8D5E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59314D"/>
    <w:multiLevelType w:val="hybridMultilevel"/>
    <w:tmpl w:val="A1EA0E90"/>
    <w:lvl w:ilvl="0" w:tplc="9AD0C718">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9F68C0"/>
    <w:multiLevelType w:val="hybridMultilevel"/>
    <w:tmpl w:val="48E285FC"/>
    <w:lvl w:ilvl="0" w:tplc="E09430B8">
      <w:start w:val="1"/>
      <w:numFmt w:val="bullet"/>
      <w:lvlText w:val="-"/>
      <w:lvlJc w:val="left"/>
      <w:pPr>
        <w:ind w:left="360" w:hanging="360"/>
      </w:pPr>
      <w:rPr>
        <w:rFonts w:ascii="Calibri" w:eastAsiaTheme="minorHAnsi" w:hAnsi="Calibri"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E84CC0"/>
    <w:multiLevelType w:val="hybridMultilevel"/>
    <w:tmpl w:val="4058FB04"/>
    <w:lvl w:ilvl="0" w:tplc="875EA012">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3D33CE"/>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25250"/>
    <w:multiLevelType w:val="hybridMultilevel"/>
    <w:tmpl w:val="A70E5AFE"/>
    <w:lvl w:ilvl="0" w:tplc="F7E8287C">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C1B98"/>
    <w:multiLevelType w:val="hybridMultilevel"/>
    <w:tmpl w:val="584CF716"/>
    <w:lvl w:ilvl="0" w:tplc="C4C445A6">
      <w:start w:val="5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8A59BD"/>
    <w:multiLevelType w:val="hybridMultilevel"/>
    <w:tmpl w:val="4F305B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0B16F3"/>
    <w:multiLevelType w:val="hybridMultilevel"/>
    <w:tmpl w:val="59B4AA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830F4C"/>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9111D8"/>
    <w:multiLevelType w:val="hybridMultilevel"/>
    <w:tmpl w:val="5B428F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A70D96"/>
    <w:multiLevelType w:val="hybridMultilevel"/>
    <w:tmpl w:val="C852B03A"/>
    <w:lvl w:ilvl="0" w:tplc="896EB2B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20108E"/>
    <w:multiLevelType w:val="hybridMultilevel"/>
    <w:tmpl w:val="A05A4B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A0C"/>
    <w:multiLevelType w:val="hybridMultilevel"/>
    <w:tmpl w:val="56A432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3F67B3"/>
    <w:multiLevelType w:val="hybridMultilevel"/>
    <w:tmpl w:val="F702C158"/>
    <w:lvl w:ilvl="0" w:tplc="42320D16">
      <w:start w:val="2"/>
      <w:numFmt w:val="decimal"/>
      <w:lvlText w:val="%1)"/>
      <w:lvlJc w:val="left"/>
      <w:pPr>
        <w:ind w:left="927"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2C7EBB"/>
    <w:multiLevelType w:val="hybridMultilevel"/>
    <w:tmpl w:val="9926B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17593B"/>
    <w:multiLevelType w:val="hybridMultilevel"/>
    <w:tmpl w:val="F158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32D4FE9"/>
    <w:multiLevelType w:val="hybridMultilevel"/>
    <w:tmpl w:val="27E27BD0"/>
    <w:lvl w:ilvl="0" w:tplc="040C0011">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E15A5A"/>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605A6C"/>
    <w:multiLevelType w:val="hybridMultilevel"/>
    <w:tmpl w:val="346C768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6411E3"/>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844132"/>
    <w:multiLevelType w:val="hybridMultilevel"/>
    <w:tmpl w:val="C16282C8"/>
    <w:lvl w:ilvl="0" w:tplc="ABF8F886">
      <w:start w:val="1"/>
      <w:numFmt w:val="decimal"/>
      <w:lvlText w:val="%1)"/>
      <w:lvlJc w:val="left"/>
      <w:pPr>
        <w:ind w:left="643"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4633A3"/>
    <w:multiLevelType w:val="hybridMultilevel"/>
    <w:tmpl w:val="658E5AFC"/>
    <w:lvl w:ilvl="0" w:tplc="4C523C1E">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E925A7"/>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A54232"/>
    <w:multiLevelType w:val="hybridMultilevel"/>
    <w:tmpl w:val="D74AC8C8"/>
    <w:lvl w:ilvl="0" w:tplc="7D62B73A">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6435FD"/>
    <w:multiLevelType w:val="multilevel"/>
    <w:tmpl w:val="C0E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73016D"/>
    <w:multiLevelType w:val="hybridMultilevel"/>
    <w:tmpl w:val="72C2DCB2"/>
    <w:lvl w:ilvl="0" w:tplc="CCB49C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24"/>
  </w:num>
  <w:num w:numId="4">
    <w:abstractNumId w:val="4"/>
  </w:num>
  <w:num w:numId="5">
    <w:abstractNumId w:val="5"/>
  </w:num>
  <w:num w:numId="6">
    <w:abstractNumId w:val="10"/>
  </w:num>
  <w:num w:numId="7">
    <w:abstractNumId w:val="20"/>
  </w:num>
  <w:num w:numId="8">
    <w:abstractNumId w:val="12"/>
  </w:num>
  <w:num w:numId="9">
    <w:abstractNumId w:val="3"/>
  </w:num>
  <w:num w:numId="10">
    <w:abstractNumId w:val="19"/>
  </w:num>
  <w:num w:numId="11">
    <w:abstractNumId w:val="16"/>
  </w:num>
  <w:num w:numId="12">
    <w:abstractNumId w:val="14"/>
  </w:num>
  <w:num w:numId="13">
    <w:abstractNumId w:val="17"/>
  </w:num>
  <w:num w:numId="14">
    <w:abstractNumId w:val="26"/>
  </w:num>
  <w:num w:numId="15">
    <w:abstractNumId w:val="18"/>
  </w:num>
  <w:num w:numId="16">
    <w:abstractNumId w:val="8"/>
  </w:num>
  <w:num w:numId="17">
    <w:abstractNumId w:val="2"/>
  </w:num>
  <w:num w:numId="18">
    <w:abstractNumId w:val="21"/>
  </w:num>
  <w:num w:numId="19">
    <w:abstractNumId w:val="7"/>
  </w:num>
  <w:num w:numId="20">
    <w:abstractNumId w:val="13"/>
  </w:num>
  <w:num w:numId="21">
    <w:abstractNumId w:val="1"/>
  </w:num>
  <w:num w:numId="22">
    <w:abstractNumId w:val="27"/>
  </w:num>
  <w:num w:numId="23">
    <w:abstractNumId w:val="11"/>
  </w:num>
  <w:num w:numId="24">
    <w:abstractNumId w:val="0"/>
  </w:num>
  <w:num w:numId="25">
    <w:abstractNumId w:val="22"/>
  </w:num>
  <w:num w:numId="26">
    <w:abstractNumId w:val="23"/>
  </w:num>
  <w:num w:numId="27">
    <w:abstractNumId w:val="1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64EE"/>
    <w:rsid w:val="000232DE"/>
    <w:rsid w:val="00034D2C"/>
    <w:rsid w:val="00047186"/>
    <w:rsid w:val="00052F6D"/>
    <w:rsid w:val="00054621"/>
    <w:rsid w:val="00060E2F"/>
    <w:rsid w:val="000652C2"/>
    <w:rsid w:val="00070566"/>
    <w:rsid w:val="00071531"/>
    <w:rsid w:val="00075E8D"/>
    <w:rsid w:val="00077830"/>
    <w:rsid w:val="00084F55"/>
    <w:rsid w:val="000A78D2"/>
    <w:rsid w:val="000B3293"/>
    <w:rsid w:val="000E2A5F"/>
    <w:rsid w:val="000E2AF9"/>
    <w:rsid w:val="001069C3"/>
    <w:rsid w:val="00110188"/>
    <w:rsid w:val="00127AAC"/>
    <w:rsid w:val="001426DD"/>
    <w:rsid w:val="00152843"/>
    <w:rsid w:val="001607E5"/>
    <w:rsid w:val="0018622A"/>
    <w:rsid w:val="001A739C"/>
    <w:rsid w:val="001D1B53"/>
    <w:rsid w:val="001D3AB8"/>
    <w:rsid w:val="001F0D0A"/>
    <w:rsid w:val="002126C7"/>
    <w:rsid w:val="0021370C"/>
    <w:rsid w:val="002359C6"/>
    <w:rsid w:val="002366E6"/>
    <w:rsid w:val="002448A4"/>
    <w:rsid w:val="00254435"/>
    <w:rsid w:val="002565F6"/>
    <w:rsid w:val="00275A42"/>
    <w:rsid w:val="00276EBA"/>
    <w:rsid w:val="00294C10"/>
    <w:rsid w:val="002B2736"/>
    <w:rsid w:val="002E03F4"/>
    <w:rsid w:val="002E60DB"/>
    <w:rsid w:val="002E73D8"/>
    <w:rsid w:val="00301A86"/>
    <w:rsid w:val="0030614E"/>
    <w:rsid w:val="00311B91"/>
    <w:rsid w:val="00337BB3"/>
    <w:rsid w:val="00344DE6"/>
    <w:rsid w:val="00354DCA"/>
    <w:rsid w:val="00355D8A"/>
    <w:rsid w:val="003769E7"/>
    <w:rsid w:val="00394930"/>
    <w:rsid w:val="003B16E2"/>
    <w:rsid w:val="003B6376"/>
    <w:rsid w:val="003D6346"/>
    <w:rsid w:val="003F3467"/>
    <w:rsid w:val="003F7D3F"/>
    <w:rsid w:val="00401AAD"/>
    <w:rsid w:val="00405F03"/>
    <w:rsid w:val="00415C18"/>
    <w:rsid w:val="00432949"/>
    <w:rsid w:val="00434881"/>
    <w:rsid w:val="00442E33"/>
    <w:rsid w:val="00452566"/>
    <w:rsid w:val="00463BAE"/>
    <w:rsid w:val="004C7CC1"/>
    <w:rsid w:val="004D378F"/>
    <w:rsid w:val="004D5ACB"/>
    <w:rsid w:val="004E240F"/>
    <w:rsid w:val="004F2DB8"/>
    <w:rsid w:val="004F6C14"/>
    <w:rsid w:val="004F79AF"/>
    <w:rsid w:val="00500229"/>
    <w:rsid w:val="0051246E"/>
    <w:rsid w:val="0053640A"/>
    <w:rsid w:val="00546D20"/>
    <w:rsid w:val="00552263"/>
    <w:rsid w:val="00560C45"/>
    <w:rsid w:val="00581354"/>
    <w:rsid w:val="005A1D51"/>
    <w:rsid w:val="005B0846"/>
    <w:rsid w:val="005B5511"/>
    <w:rsid w:val="005D2E48"/>
    <w:rsid w:val="00622D4B"/>
    <w:rsid w:val="00625F5F"/>
    <w:rsid w:val="0062788B"/>
    <w:rsid w:val="00627B84"/>
    <w:rsid w:val="00633126"/>
    <w:rsid w:val="00636A10"/>
    <w:rsid w:val="00652A73"/>
    <w:rsid w:val="00663986"/>
    <w:rsid w:val="00673FE1"/>
    <w:rsid w:val="00677FAB"/>
    <w:rsid w:val="0068125B"/>
    <w:rsid w:val="006A3554"/>
    <w:rsid w:val="006A4047"/>
    <w:rsid w:val="006D6381"/>
    <w:rsid w:val="006E58D9"/>
    <w:rsid w:val="006E6285"/>
    <w:rsid w:val="00716FFC"/>
    <w:rsid w:val="007413D8"/>
    <w:rsid w:val="007453EA"/>
    <w:rsid w:val="007571E7"/>
    <w:rsid w:val="0076000A"/>
    <w:rsid w:val="007715C2"/>
    <w:rsid w:val="00772C84"/>
    <w:rsid w:val="00780F2B"/>
    <w:rsid w:val="00794EB6"/>
    <w:rsid w:val="00796556"/>
    <w:rsid w:val="007A59F1"/>
    <w:rsid w:val="007B2657"/>
    <w:rsid w:val="007C7644"/>
    <w:rsid w:val="007D7A9C"/>
    <w:rsid w:val="00817D10"/>
    <w:rsid w:val="008248DB"/>
    <w:rsid w:val="00854061"/>
    <w:rsid w:val="00856658"/>
    <w:rsid w:val="00871A06"/>
    <w:rsid w:val="00882F33"/>
    <w:rsid w:val="00887A5C"/>
    <w:rsid w:val="008A558B"/>
    <w:rsid w:val="008A6C75"/>
    <w:rsid w:val="008D1FEE"/>
    <w:rsid w:val="008E086B"/>
    <w:rsid w:val="008E1B41"/>
    <w:rsid w:val="008E5ED6"/>
    <w:rsid w:val="0091508C"/>
    <w:rsid w:val="00931373"/>
    <w:rsid w:val="00935304"/>
    <w:rsid w:val="00935780"/>
    <w:rsid w:val="00946963"/>
    <w:rsid w:val="00946E95"/>
    <w:rsid w:val="00960849"/>
    <w:rsid w:val="009708C1"/>
    <w:rsid w:val="00973CA5"/>
    <w:rsid w:val="00974350"/>
    <w:rsid w:val="009A6C6B"/>
    <w:rsid w:val="009D3989"/>
    <w:rsid w:val="009E583E"/>
    <w:rsid w:val="009F63C8"/>
    <w:rsid w:val="00A21598"/>
    <w:rsid w:val="00A246A5"/>
    <w:rsid w:val="00A272BA"/>
    <w:rsid w:val="00A3045F"/>
    <w:rsid w:val="00A526EB"/>
    <w:rsid w:val="00A530ED"/>
    <w:rsid w:val="00A75B8B"/>
    <w:rsid w:val="00A81C2D"/>
    <w:rsid w:val="00A967E0"/>
    <w:rsid w:val="00AA1256"/>
    <w:rsid w:val="00AB0E02"/>
    <w:rsid w:val="00AD07E2"/>
    <w:rsid w:val="00AD25BD"/>
    <w:rsid w:val="00AF61FD"/>
    <w:rsid w:val="00B0707C"/>
    <w:rsid w:val="00B55C51"/>
    <w:rsid w:val="00B56B8D"/>
    <w:rsid w:val="00B60C2C"/>
    <w:rsid w:val="00B6563E"/>
    <w:rsid w:val="00B74A07"/>
    <w:rsid w:val="00B81135"/>
    <w:rsid w:val="00B93172"/>
    <w:rsid w:val="00BA739E"/>
    <w:rsid w:val="00BB41D3"/>
    <w:rsid w:val="00BC6C32"/>
    <w:rsid w:val="00BD3913"/>
    <w:rsid w:val="00BD69F6"/>
    <w:rsid w:val="00BE4DA0"/>
    <w:rsid w:val="00BE78F1"/>
    <w:rsid w:val="00BF5A3D"/>
    <w:rsid w:val="00C4024E"/>
    <w:rsid w:val="00C520C1"/>
    <w:rsid w:val="00C5318B"/>
    <w:rsid w:val="00C84C76"/>
    <w:rsid w:val="00C87D43"/>
    <w:rsid w:val="00C94B67"/>
    <w:rsid w:val="00CA6304"/>
    <w:rsid w:val="00CF441D"/>
    <w:rsid w:val="00D358E8"/>
    <w:rsid w:val="00D53A7A"/>
    <w:rsid w:val="00D545C1"/>
    <w:rsid w:val="00D650B3"/>
    <w:rsid w:val="00D74452"/>
    <w:rsid w:val="00D961F3"/>
    <w:rsid w:val="00DA0410"/>
    <w:rsid w:val="00DE461A"/>
    <w:rsid w:val="00DF128E"/>
    <w:rsid w:val="00DF262A"/>
    <w:rsid w:val="00DF414A"/>
    <w:rsid w:val="00E10F9A"/>
    <w:rsid w:val="00E30E3F"/>
    <w:rsid w:val="00E3640A"/>
    <w:rsid w:val="00E37284"/>
    <w:rsid w:val="00E4547E"/>
    <w:rsid w:val="00E577EE"/>
    <w:rsid w:val="00E70E9B"/>
    <w:rsid w:val="00E91CF4"/>
    <w:rsid w:val="00EC0EB2"/>
    <w:rsid w:val="00EC1ECA"/>
    <w:rsid w:val="00EC3D58"/>
    <w:rsid w:val="00F3003D"/>
    <w:rsid w:val="00F36D1E"/>
    <w:rsid w:val="00F373D8"/>
    <w:rsid w:val="00F526C5"/>
    <w:rsid w:val="00F6091F"/>
    <w:rsid w:val="00F842D6"/>
    <w:rsid w:val="00F847C6"/>
    <w:rsid w:val="00FA1382"/>
    <w:rsid w:val="00FB02F0"/>
    <w:rsid w:val="00FC6D60"/>
    <w:rsid w:val="00FD4D73"/>
    <w:rsid w:val="00FE1ADE"/>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9C"/>
  </w:style>
  <w:style w:type="paragraph" w:styleId="Titre1">
    <w:name w:val="heading 1"/>
    <w:basedOn w:val="Normal"/>
    <w:link w:val="Titre1Car"/>
    <w:uiPriority w:val="9"/>
    <w:qFormat/>
    <w:rsid w:val="000B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F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B3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 w:type="character" w:customStyle="1" w:styleId="Titre1Car">
    <w:name w:val="Titre 1 Car"/>
    <w:basedOn w:val="Policepardfaut"/>
    <w:link w:val="Titre1"/>
    <w:uiPriority w:val="9"/>
    <w:rsid w:val="000B329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0B3293"/>
    <w:rPr>
      <w:rFonts w:asciiTheme="majorHAnsi" w:eastAsiaTheme="majorEastAsia" w:hAnsiTheme="majorHAnsi" w:cstheme="majorBidi"/>
      <w:color w:val="1F4D78" w:themeColor="accent1" w:themeShade="7F"/>
      <w:sz w:val="24"/>
      <w:szCs w:val="24"/>
    </w:rPr>
  </w:style>
  <w:style w:type="character" w:customStyle="1" w:styleId="titre">
    <w:name w:val="titre"/>
    <w:basedOn w:val="Policepardfaut"/>
    <w:rsid w:val="00CF441D"/>
  </w:style>
  <w:style w:type="character" w:customStyle="1" w:styleId="Titre2Car">
    <w:name w:val="Titre 2 Car"/>
    <w:basedOn w:val="Policepardfaut"/>
    <w:link w:val="Titre2"/>
    <w:uiPriority w:val="9"/>
    <w:rsid w:val="00CF441D"/>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49202520">
      <w:bodyDiv w:val="1"/>
      <w:marLeft w:val="0"/>
      <w:marRight w:val="0"/>
      <w:marTop w:val="0"/>
      <w:marBottom w:val="0"/>
      <w:divBdr>
        <w:top w:val="none" w:sz="0" w:space="0" w:color="auto"/>
        <w:left w:val="none" w:sz="0" w:space="0" w:color="auto"/>
        <w:bottom w:val="none" w:sz="0" w:space="0" w:color="auto"/>
        <w:right w:val="none" w:sz="0" w:space="0" w:color="auto"/>
      </w:divBdr>
    </w:div>
    <w:div w:id="628051052">
      <w:bodyDiv w:val="1"/>
      <w:marLeft w:val="0"/>
      <w:marRight w:val="0"/>
      <w:marTop w:val="0"/>
      <w:marBottom w:val="0"/>
      <w:divBdr>
        <w:top w:val="none" w:sz="0" w:space="0" w:color="auto"/>
        <w:left w:val="none" w:sz="0" w:space="0" w:color="auto"/>
        <w:bottom w:val="none" w:sz="0" w:space="0" w:color="auto"/>
        <w:right w:val="none" w:sz="0" w:space="0" w:color="auto"/>
      </w:divBdr>
      <w:divsChild>
        <w:div w:id="1396129117">
          <w:marLeft w:val="0"/>
          <w:marRight w:val="0"/>
          <w:marTop w:val="0"/>
          <w:marBottom w:val="0"/>
          <w:divBdr>
            <w:top w:val="none" w:sz="0" w:space="0" w:color="auto"/>
            <w:left w:val="none" w:sz="0" w:space="0" w:color="auto"/>
            <w:bottom w:val="none" w:sz="0" w:space="0" w:color="auto"/>
            <w:right w:val="none" w:sz="0" w:space="0" w:color="auto"/>
          </w:divBdr>
        </w:div>
      </w:divsChild>
    </w:div>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sight-biologics.com/" TargetMode="External"/><Relationship Id="rId13" Type="http://schemas.openxmlformats.org/officeDocument/2006/relationships/hyperlink" Target="http://www.arvo.org/Annual_Meeting/Program/" TargetMode="External"/><Relationship Id="rId18" Type="http://schemas.openxmlformats.org/officeDocument/2006/relationships/hyperlink" Target="http://www.arvo.org/Annual_Meeting/Pro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25168386?dopt=Abstract" TargetMode="External"/><Relationship Id="rId17" Type="http://schemas.openxmlformats.org/officeDocument/2006/relationships/hyperlink" Target="http://www.ncbi.nlm.nih.gov/pubmed/25168386?dopt=Abstract" TargetMode="External"/><Relationship Id="rId2" Type="http://schemas.openxmlformats.org/officeDocument/2006/relationships/numbering" Target="numbering.xml"/><Relationship Id="rId16" Type="http://schemas.openxmlformats.org/officeDocument/2006/relationships/hyperlink" Target="http://www.pixium-vis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sight-biologics.com/uploads/Sight%20Again_Communique%20de%20presse_7%20janvier%202015_VF.pdf" TargetMode="External"/><Relationship Id="rId5" Type="http://schemas.openxmlformats.org/officeDocument/2006/relationships/webSettings" Target="webSettings.xml"/><Relationship Id="rId15" Type="http://schemas.openxmlformats.org/officeDocument/2006/relationships/hyperlink" Target="http://www.gensight-biologics.com/" TargetMode="External"/><Relationship Id="rId10" Type="http://schemas.openxmlformats.org/officeDocument/2006/relationships/hyperlink" Target="http://www.fondave.org/" TargetMode="External"/><Relationship Id="rId19" Type="http://schemas.openxmlformats.org/officeDocument/2006/relationships/hyperlink" Target="http://lmbbs.org.uk/LMBBS/file/conference.php" TargetMode="External"/><Relationship Id="rId4" Type="http://schemas.openxmlformats.org/officeDocument/2006/relationships/settings" Target="settings.xml"/><Relationship Id="rId9" Type="http://schemas.openxmlformats.org/officeDocument/2006/relationships/hyperlink" Target="http://www.pixium-vision.com/fr/" TargetMode="External"/><Relationship Id="rId14" Type="http://schemas.openxmlformats.org/officeDocument/2006/relationships/hyperlink" Target="http://lmbbs.org.uk/LMBBS/file/conference.ph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A6E0-62AD-4C37-B87D-3B44E86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2021-01-03T23:25:00Z</dcterms:created>
  <dcterms:modified xsi:type="dcterms:W3CDTF">2021-01-03T23:25:00Z</dcterms:modified>
</cp:coreProperties>
</file>